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2DD0" w:rsidRDefault="00CA1A85" w:rsidP="00CA1A85">
      <w:pPr>
        <w:spacing w:after="0"/>
        <w:jc w:val="right"/>
      </w:pPr>
      <w:r>
        <w:t>Mackenzie Mason</w:t>
      </w:r>
    </w:p>
    <w:p w:rsidR="00CA1A85" w:rsidRDefault="00CA1A85" w:rsidP="00CA1A85">
      <w:pPr>
        <w:spacing w:after="0"/>
        <w:jc w:val="right"/>
      </w:pPr>
      <w:r>
        <w:t>12.5.2011</w:t>
      </w:r>
    </w:p>
    <w:p w:rsidR="00C03167" w:rsidRDefault="002E3207" w:rsidP="00CA1A85">
      <w:pPr>
        <w:spacing w:after="0"/>
      </w:pPr>
      <w:r>
        <w:rPr>
          <w:noProof/>
          <w:lang w:eastAsia="zh-CN"/>
        </w:rPr>
        <w:drawing>
          <wp:inline distT="0" distB="0" distL="0" distR="0">
            <wp:extent cx="5943600" cy="4457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4457700"/>
                    </a:xfrm>
                    <a:prstGeom prst="rect">
                      <a:avLst/>
                    </a:prstGeom>
                    <a:noFill/>
                    <a:ln>
                      <a:noFill/>
                    </a:ln>
                  </pic:spPr>
                </pic:pic>
              </a:graphicData>
            </a:graphic>
          </wp:inline>
        </w:drawing>
      </w:r>
    </w:p>
    <w:p w:rsidR="002E3207" w:rsidRPr="002E3207" w:rsidRDefault="002E3207" w:rsidP="002E3207">
      <w:pPr>
        <w:spacing w:after="0"/>
        <w:rPr>
          <w:sz w:val="16"/>
          <w:szCs w:val="16"/>
        </w:rPr>
      </w:pPr>
      <w:r w:rsidRPr="002E3207">
        <w:rPr>
          <w:sz w:val="16"/>
          <w:szCs w:val="16"/>
        </w:rPr>
        <w:t xml:space="preserve">(The Scary Truth </w:t>
      </w:r>
      <w:proofErr w:type="gramStart"/>
      <w:r w:rsidRPr="002E3207">
        <w:rPr>
          <w:sz w:val="16"/>
          <w:szCs w:val="16"/>
        </w:rPr>
        <w:t>About</w:t>
      </w:r>
      <w:proofErr w:type="gramEnd"/>
      <w:r w:rsidRPr="002E3207">
        <w:rPr>
          <w:sz w:val="16"/>
          <w:szCs w:val="16"/>
        </w:rPr>
        <w:t xml:space="preserve"> Movie Theater Snacks- </w:t>
      </w:r>
      <w:hyperlink r:id="rId9" w:history="1">
        <w:r w:rsidRPr="002E3207">
          <w:rPr>
            <w:rStyle w:val="Hyperlink"/>
            <w:sz w:val="16"/>
            <w:szCs w:val="16"/>
          </w:rPr>
          <w:t>http://dieting.found-here.info/2011/05/03/the-scary-truth-about-movie-theater-snacks-infographic/</w:t>
        </w:r>
      </w:hyperlink>
      <w:r w:rsidRPr="002E3207">
        <w:rPr>
          <w:sz w:val="16"/>
          <w:szCs w:val="16"/>
        </w:rPr>
        <w:t>; Fi</w:t>
      </w:r>
      <w:r>
        <w:rPr>
          <w:sz w:val="16"/>
          <w:szCs w:val="16"/>
        </w:rPr>
        <w:t>rst Date at the Movies picture-</w:t>
      </w:r>
      <w:r w:rsidRPr="002E3207">
        <w:rPr>
          <w:sz w:val="16"/>
          <w:szCs w:val="16"/>
        </w:rPr>
        <w:t xml:space="preserve"> </w:t>
      </w:r>
      <w:hyperlink r:id="rId10" w:history="1">
        <w:r w:rsidRPr="002E3207">
          <w:rPr>
            <w:rStyle w:val="Hyperlink"/>
            <w:sz w:val="16"/>
            <w:szCs w:val="16"/>
          </w:rPr>
          <w:t>http://community.sparknotes.com/2010/06/15/a-guys-guide-to-mastering-the-movie-date</w:t>
        </w:r>
      </w:hyperlink>
      <w:r>
        <w:rPr>
          <w:sz w:val="16"/>
          <w:szCs w:val="16"/>
        </w:rPr>
        <w:t xml:space="preserve">; </w:t>
      </w:r>
    </w:p>
    <w:p w:rsidR="002E3207" w:rsidRPr="002E3207" w:rsidRDefault="002E3207" w:rsidP="002E3207">
      <w:pPr>
        <w:rPr>
          <w:sz w:val="16"/>
          <w:szCs w:val="16"/>
        </w:rPr>
      </w:pPr>
      <w:r>
        <w:rPr>
          <w:sz w:val="16"/>
          <w:szCs w:val="16"/>
        </w:rPr>
        <w:t>Popcorn and Drink-</w:t>
      </w:r>
      <w:r w:rsidRPr="002E3207">
        <w:rPr>
          <w:sz w:val="16"/>
          <w:szCs w:val="16"/>
        </w:rPr>
        <w:t xml:space="preserve"> </w:t>
      </w:r>
      <w:hyperlink r:id="rId11" w:history="1">
        <w:r w:rsidRPr="009E32BF">
          <w:rPr>
            <w:rStyle w:val="Hyperlink"/>
            <w:sz w:val="16"/>
            <w:szCs w:val="16"/>
          </w:rPr>
          <w:t>http://blogs.browardpalmbeach.com/cleanplatecharlie/buyer_beware/index.php?page=2</w:t>
        </w:r>
      </w:hyperlink>
      <w:r>
        <w:rPr>
          <w:sz w:val="16"/>
          <w:szCs w:val="16"/>
        </w:rPr>
        <w:t xml:space="preserve"> ; </w:t>
      </w:r>
      <w:r w:rsidRPr="002E3207">
        <w:rPr>
          <w:sz w:val="16"/>
          <w:szCs w:val="16"/>
        </w:rPr>
        <w:t>Cinemark Logo</w:t>
      </w:r>
      <w:r>
        <w:rPr>
          <w:sz w:val="16"/>
          <w:szCs w:val="16"/>
        </w:rPr>
        <w:t xml:space="preserve">- </w:t>
      </w:r>
      <w:r w:rsidRPr="002E3207">
        <w:rPr>
          <w:sz w:val="16"/>
          <w:szCs w:val="16"/>
        </w:rPr>
        <w:t xml:space="preserve"> </w:t>
      </w:r>
      <w:hyperlink r:id="rId12" w:history="1">
        <w:r w:rsidRPr="009E32BF">
          <w:rPr>
            <w:rStyle w:val="Hyperlink"/>
            <w:sz w:val="16"/>
            <w:szCs w:val="16"/>
          </w:rPr>
          <w:t>http://image.mapmuse.com/images/all/logo_CENTURY_THEATERS.gif</w:t>
        </w:r>
      </w:hyperlink>
      <w:r>
        <w:rPr>
          <w:sz w:val="16"/>
          <w:szCs w:val="16"/>
        </w:rPr>
        <w:t xml:space="preserve">; Century Theaters Logo- </w:t>
      </w:r>
      <w:hyperlink r:id="rId13" w:history="1">
        <w:r w:rsidRPr="009E32BF">
          <w:rPr>
            <w:rStyle w:val="Hyperlink"/>
            <w:sz w:val="16"/>
            <w:szCs w:val="16"/>
          </w:rPr>
          <w:t>http://mallimages.mallfinder.com/Images/Store/Century-Stacked.jpg</w:t>
        </w:r>
      </w:hyperlink>
      <w:r>
        <w:rPr>
          <w:sz w:val="16"/>
          <w:szCs w:val="16"/>
        </w:rPr>
        <w:t>;Regal Entertainment Logo-</w:t>
      </w:r>
      <w:hyperlink r:id="rId14" w:history="1">
        <w:r w:rsidRPr="009E32BF">
          <w:rPr>
            <w:rStyle w:val="Hyperlink"/>
            <w:sz w:val="16"/>
            <w:szCs w:val="16"/>
          </w:rPr>
          <w:t>http://www.regmovies.com/corporate_logos/</w:t>
        </w:r>
      </w:hyperlink>
      <w:r>
        <w:rPr>
          <w:sz w:val="16"/>
          <w:szCs w:val="16"/>
        </w:rPr>
        <w:t xml:space="preserve"> ; Concession Stand-</w:t>
      </w:r>
      <w:r w:rsidRPr="002E3207">
        <w:rPr>
          <w:sz w:val="16"/>
          <w:szCs w:val="16"/>
        </w:rPr>
        <w:t xml:space="preserve"> </w:t>
      </w:r>
      <w:hyperlink r:id="rId15" w:history="1">
        <w:r w:rsidRPr="009E32BF">
          <w:rPr>
            <w:rStyle w:val="Hyperlink"/>
            <w:sz w:val="16"/>
            <w:szCs w:val="16"/>
          </w:rPr>
          <w:t>http://www.soundonsight.org/taxman-and-the-box-office/</w:t>
        </w:r>
      </w:hyperlink>
      <w:r>
        <w:rPr>
          <w:sz w:val="16"/>
          <w:szCs w:val="16"/>
        </w:rPr>
        <w:t>)</w:t>
      </w:r>
    </w:p>
    <w:p w:rsidR="002E3207" w:rsidRDefault="002E3207" w:rsidP="00CA1A85">
      <w:pPr>
        <w:spacing w:after="0"/>
      </w:pPr>
    </w:p>
    <w:p w:rsidR="00E11253" w:rsidRDefault="00C03167" w:rsidP="00A45BD8">
      <w:pPr>
        <w:spacing w:after="0"/>
        <w:ind w:firstLine="720"/>
        <w:jc w:val="both"/>
      </w:pPr>
      <w:r>
        <w:t>Ever since the first movie on film was captured, people have been flocking to theaters to see more and more cinematic productions. Ironically, though America is suffering through a major recession, the movie theater industry is soaring. According to a</w:t>
      </w:r>
      <w:r w:rsidR="00A45BD8">
        <w:t xml:space="preserve"> 2009</w:t>
      </w:r>
      <w:r>
        <w:t xml:space="preserve"> </w:t>
      </w:r>
      <w:r>
        <w:rPr>
          <w:u w:val="single"/>
        </w:rPr>
        <w:t>New York Times</w:t>
      </w:r>
      <w:r>
        <w:t xml:space="preserve"> article</w:t>
      </w:r>
      <w:r w:rsidR="00A45BD8">
        <w:t xml:space="preserve"> titled “In Downturn, America Flocks to Movies</w:t>
      </w:r>
      <w:r>
        <w:t>,</w:t>
      </w:r>
      <w:r w:rsidR="00A45BD8">
        <w:t>”</w:t>
      </w:r>
      <w:r>
        <w:t xml:space="preserve"> </w:t>
      </w:r>
      <w:r w:rsidR="00A45BD8">
        <w:t>sales had increased “17.5 percent, to $1.7 billion, according to Media by Numbers, a box-office tracking company,” and the numbers keep rising. In fact, Regal recently issued their 3</w:t>
      </w:r>
      <w:r w:rsidR="00A45BD8" w:rsidRPr="00A45BD8">
        <w:rPr>
          <w:vertAlign w:val="superscript"/>
        </w:rPr>
        <w:t>rd</w:t>
      </w:r>
      <w:r w:rsidR="00A45BD8">
        <w:t xml:space="preserve"> quarter 2011 sales report, which cited the industry’s revenue at $743.6 million compared to $696.4, which it had in 2010. This could, of course, be attributed to the fact that ticket prices have risen in recent years; however, everybody knows that, like gas stations, the real profit comes from the concessions. Ranging from hot dogs to candy to soda to, finally, the staple crop of theaters, Popcorn, the snacks sold in theaters pose a major sustainability threat. </w:t>
      </w:r>
    </w:p>
    <w:p w:rsidR="000C15B5" w:rsidRDefault="00B7139D" w:rsidP="00A45BD8">
      <w:pPr>
        <w:spacing w:after="0"/>
        <w:ind w:firstLine="720"/>
        <w:jc w:val="both"/>
      </w:pPr>
      <w:r>
        <w:lastRenderedPageBreak/>
        <w:t>Not only do the concession stands carry nothing but incredibly unhealthy snacks, they also serve them up in unsustainable packaging. As far as nutritional value goes, movie theater snacks are right up there with the worst of the fast food</w:t>
      </w:r>
      <w:r w:rsidR="002E3207">
        <w:t xml:space="preserve"> chains, unless of course, </w:t>
      </w:r>
      <w:r>
        <w:t>you take into account the substance of the food you’re getting.</w:t>
      </w:r>
      <w:r w:rsidR="002E3207">
        <w:t xml:space="preserve"> Then the movie theaters </w:t>
      </w:r>
      <w:r w:rsidR="003E610E">
        <w:t>are</w:t>
      </w:r>
      <w:r w:rsidR="002E3207">
        <w:t xml:space="preserve"> worse. At least you are getting a full meal when it comes to Taco Bell or MacDonald’s. Just an 8oz. bag of Reese’s Pieces offered at a common movie theater has more calories than that of MacDonald’s Big Breakfast with Hotcakes and a Large Biscuit, containing 1150 calories. </w:t>
      </w:r>
      <w:r w:rsidR="00842D31">
        <w:rPr>
          <w:rFonts w:eastAsia="SimSun" w:hint="eastAsia"/>
          <w:lang w:eastAsia="zh-CN"/>
        </w:rPr>
        <w:t xml:space="preserve">And, as for popcorn, this staple snack is so much unhealthier than normal box popcorn (which has its own health risks associated with it); this is probably because these popcorns are popped in oil (essentially fried popcorn) which lead to an unspeakable amount of calories being </w:t>
      </w:r>
      <w:r w:rsidR="00737B3B">
        <w:rPr>
          <w:rFonts w:eastAsia="SimSun"/>
          <w:lang w:eastAsia="zh-CN"/>
        </w:rPr>
        <w:t>in</w:t>
      </w:r>
      <w:r w:rsidR="00737B3B">
        <w:rPr>
          <w:rFonts w:eastAsia="SimSun" w:hint="eastAsia"/>
          <w:lang w:eastAsia="zh-CN"/>
        </w:rPr>
        <w:t>g</w:t>
      </w:r>
      <w:r w:rsidR="00737B3B">
        <w:rPr>
          <w:rFonts w:eastAsia="SimSun"/>
          <w:lang w:eastAsia="zh-CN"/>
        </w:rPr>
        <w:t>e</w:t>
      </w:r>
      <w:r w:rsidR="00737B3B">
        <w:rPr>
          <w:rFonts w:eastAsia="SimSun" w:hint="eastAsia"/>
          <w:lang w:eastAsia="zh-CN"/>
        </w:rPr>
        <w:t>s</w:t>
      </w:r>
      <w:r w:rsidR="00737B3B">
        <w:rPr>
          <w:rFonts w:eastAsia="SimSun"/>
          <w:lang w:eastAsia="zh-CN"/>
        </w:rPr>
        <w:t>ted</w:t>
      </w:r>
      <w:r w:rsidR="00842D31">
        <w:rPr>
          <w:rFonts w:eastAsia="SimSun" w:hint="eastAsia"/>
          <w:lang w:eastAsia="zh-CN"/>
        </w:rPr>
        <w:t xml:space="preserve"> by customers, not to mention the additional 120-130calories per tablespoon of </w:t>
      </w:r>
      <w:r w:rsidR="00842D31">
        <w:rPr>
          <w:rFonts w:eastAsia="SimSun"/>
          <w:lang w:eastAsia="zh-CN"/>
        </w:rPr>
        <w:t>“</w:t>
      </w:r>
      <w:r w:rsidR="00842D31">
        <w:rPr>
          <w:rFonts w:eastAsia="SimSun" w:hint="eastAsia"/>
          <w:lang w:eastAsia="zh-CN"/>
        </w:rPr>
        <w:t>soybean oil topping</w:t>
      </w:r>
      <w:r w:rsidR="00842D31">
        <w:rPr>
          <w:rFonts w:eastAsia="SimSun"/>
          <w:lang w:eastAsia="zh-CN"/>
        </w:rPr>
        <w:t>”</w:t>
      </w:r>
      <w:r w:rsidR="00842D31">
        <w:rPr>
          <w:rFonts w:eastAsia="SimSun" w:hint="eastAsia"/>
          <w:lang w:eastAsia="zh-CN"/>
        </w:rPr>
        <w:t xml:space="preserve"> or real butter topping (9 grams of trans fat per tablespoon), as noted in a 2009 WebMD article: </w:t>
      </w:r>
      <w:r w:rsidR="00842D31">
        <w:rPr>
          <w:rFonts w:eastAsia="SimSun"/>
          <w:lang w:eastAsia="zh-CN"/>
        </w:rPr>
        <w:t>“</w:t>
      </w:r>
      <w:r w:rsidR="00842D31">
        <w:rPr>
          <w:rFonts w:eastAsia="SimSun" w:hint="eastAsia"/>
          <w:lang w:eastAsia="zh-CN"/>
        </w:rPr>
        <w:t>Movie Theater Popcorn a Calorie Bomb.</w:t>
      </w:r>
      <w:r w:rsidR="00842D31">
        <w:rPr>
          <w:rFonts w:eastAsia="SimSun"/>
          <w:lang w:eastAsia="zh-CN"/>
        </w:rPr>
        <w:t>”</w:t>
      </w:r>
      <w:r w:rsidR="00842D31">
        <w:rPr>
          <w:rFonts w:eastAsia="SimSun" w:hint="eastAsia"/>
          <w:lang w:eastAsia="zh-CN"/>
        </w:rPr>
        <w:t xml:space="preserve"> Movie theater popcorn is a genius product; even its design promotes more concession intake; the 1,500 milligrams of salt (found in a large tub of Cinemark butter, also noted in the WebMD article) promotes the purchase of an accompanying drink</w:t>
      </w:r>
      <w:r w:rsidR="00842D31">
        <w:rPr>
          <w:rFonts w:eastAsia="SimSun"/>
          <w:lang w:eastAsia="zh-CN"/>
        </w:rPr>
        <w:t>—</w:t>
      </w:r>
      <w:r w:rsidR="00842D31">
        <w:rPr>
          <w:rFonts w:eastAsia="SimSun" w:hint="eastAsia"/>
          <w:lang w:eastAsia="zh-CN"/>
        </w:rPr>
        <w:t>not that the many value deals don</w:t>
      </w:r>
      <w:r w:rsidR="00842D31">
        <w:rPr>
          <w:rFonts w:eastAsia="SimSun"/>
          <w:lang w:eastAsia="zh-CN"/>
        </w:rPr>
        <w:t>’</w:t>
      </w:r>
      <w:r w:rsidR="00842D31">
        <w:rPr>
          <w:rFonts w:eastAsia="SimSun" w:hint="eastAsia"/>
          <w:lang w:eastAsia="zh-CN"/>
        </w:rPr>
        <w:t xml:space="preserve">t also do this. </w:t>
      </w:r>
      <w:r w:rsidR="002E3207">
        <w:t>Furthermore, movie theaters are a fan of promoting large sizes by hiking up the prices of small sizes and having only a small margin of cost difference between those and the larger s</w:t>
      </w:r>
      <w:r w:rsidR="003E610E">
        <w:t>izes—in a study done by the Department of Nutritional Sciences at Penn State, researchers found that by increasing portion size</w:t>
      </w:r>
      <w:r w:rsidR="00C90F92">
        <w:rPr>
          <w:rFonts w:eastAsia="SimSun" w:hint="eastAsia"/>
          <w:lang w:eastAsia="zh-CN"/>
        </w:rPr>
        <w:t xml:space="preserve"> by 50%</w:t>
      </w:r>
      <w:r w:rsidR="003E610E">
        <w:t xml:space="preserve">, people </w:t>
      </w:r>
      <w:r w:rsidR="009B698B">
        <w:rPr>
          <w:rFonts w:eastAsia="SimSun" w:hint="eastAsia"/>
          <w:lang w:eastAsia="zh-CN"/>
        </w:rPr>
        <w:t xml:space="preserve">(from an age as early as 5 years old) </w:t>
      </w:r>
      <w:r w:rsidR="003E610E">
        <w:t>will tend to not only eat more of the actual snack, they also ate more food later in the day as well</w:t>
      </w:r>
      <w:r w:rsidR="009B698B">
        <w:rPr>
          <w:rFonts w:eastAsia="SimSun" w:hint="eastAsia"/>
          <w:lang w:eastAsia="zh-CN"/>
        </w:rPr>
        <w:t xml:space="preserve"> (</w:t>
      </w:r>
      <w:r w:rsidR="00C90F92">
        <w:rPr>
          <w:rFonts w:eastAsia="SimSun" w:hint="eastAsia"/>
          <w:lang w:eastAsia="zh-CN"/>
        </w:rPr>
        <w:t>up to 334kcals for women, 529kcals for men</w:t>
      </w:r>
      <w:r w:rsidR="009B698B">
        <w:rPr>
          <w:rFonts w:eastAsia="SimSun" w:hint="eastAsia"/>
          <w:lang w:eastAsia="zh-CN"/>
        </w:rPr>
        <w:t>)</w:t>
      </w:r>
      <w:r w:rsidR="003E610E">
        <w:t>. This greatly increases the amount of average calorie intake per person, which can lead to obesity, especially if the person is taking in the classic American diet (Cheeseburgers, pizza, TV dinners, fast food, etc.) that is tailor made to make people get fat, raising the chances of contracting diabetes, obesity, etc. Also, there have been reports stating that girls have been hitting puberty earlier and earlier (with breast development occurring at around age nine, on average, in the US now)</w:t>
      </w:r>
      <w:r w:rsidR="00BD2629" w:rsidRPr="00BD2629">
        <w:rPr>
          <w:rFonts w:eastAsia="SimSun" w:hint="eastAsia"/>
          <w:vertAlign w:val="superscript"/>
          <w:lang w:eastAsia="zh-CN"/>
        </w:rPr>
        <w:t>2</w:t>
      </w:r>
      <w:r w:rsidR="003E610E">
        <w:t xml:space="preserve"> with obesity as a contributing factor, as mentioned in the Dieting Information website. Compounded to that, the damage done simply from the packaging of the snacks</w:t>
      </w:r>
      <w:r w:rsidR="002E3818">
        <w:t xml:space="preserve"> makes matters a whole lot worse</w:t>
      </w:r>
      <w:r w:rsidR="003E610E">
        <w:t xml:space="preserve">. </w:t>
      </w:r>
    </w:p>
    <w:p w:rsidR="000C15B5" w:rsidRPr="002E3818" w:rsidRDefault="003E610E" w:rsidP="00A45BD8">
      <w:pPr>
        <w:spacing w:after="0"/>
        <w:ind w:firstLine="720"/>
        <w:jc w:val="both"/>
      </w:pPr>
      <w:r>
        <w:t>None of the packaging at the movie theaters can be recycled</w:t>
      </w:r>
      <w:r w:rsidR="000C15B5">
        <w:t xml:space="preserve"> (aside from the soda and water bottles, which are so ridiculously priced that many simply ask for a cup)</w:t>
      </w:r>
      <w:r>
        <w:t xml:space="preserve">. Candy wrappers, especially, </w:t>
      </w:r>
      <w:r w:rsidR="000C15B5">
        <w:t xml:space="preserve">are a problem </w:t>
      </w:r>
      <w:r>
        <w:t xml:space="preserve">because they are compiled of a mix of plastics, </w:t>
      </w:r>
      <w:r w:rsidR="000C15B5">
        <w:t xml:space="preserve">and </w:t>
      </w:r>
      <w:r>
        <w:t>cannot be recycled</w:t>
      </w:r>
      <w:r w:rsidR="000C15B5">
        <w:t xml:space="preserve"> whatsoever even if they are clean</w:t>
      </w:r>
      <w:r>
        <w:t xml:space="preserve">. There are those, like </w:t>
      </w:r>
      <w:r w:rsidRPr="002E3818">
        <w:rPr>
          <w:i/>
        </w:rPr>
        <w:t>TerraCycle</w:t>
      </w:r>
      <w:r>
        <w:t xml:space="preserve">, who use them to make </w:t>
      </w:r>
      <w:r w:rsidR="00804E37">
        <w:t xml:space="preserve">wallets and bags </w:t>
      </w:r>
      <w:r>
        <w:t>etc</w:t>
      </w:r>
      <w:r w:rsidR="00804E37">
        <w:t>.</w:t>
      </w:r>
      <w:r>
        <w:t xml:space="preserve">, but the normal business is having a hard time </w:t>
      </w:r>
      <w:r w:rsidR="002E3818">
        <w:rPr>
          <w:i/>
        </w:rPr>
        <w:t>not</w:t>
      </w:r>
      <w:r w:rsidR="002E3818">
        <w:t xml:space="preserve"> throwing the things into a landfill. For example, Honda has successfully made 10 of its 14 f</w:t>
      </w:r>
      <w:r w:rsidR="000C15B5">
        <w:t>actories landfill-free</w:t>
      </w:r>
      <w:r w:rsidR="002E3818">
        <w:t xml:space="preserve">, but they are having a difficult time converting the other ones because of the candy and chip packaging found in the employee lounges. </w:t>
      </w:r>
      <w:r w:rsidR="00445528">
        <w:t>A 2200 sq. ft. movie theater is projected to create up to 4,192 tons of waste a year, estimated in a city p</w:t>
      </w:r>
      <w:r w:rsidR="000C15B5">
        <w:t xml:space="preserve">lanning Environmental Analysis. Unfortunately, this number is high enough to be a concern but not high enough to make companies like </w:t>
      </w:r>
      <w:r w:rsidR="000C15B5">
        <w:rPr>
          <w:i/>
        </w:rPr>
        <w:t>TerraCycle</w:t>
      </w:r>
      <w:r w:rsidR="000C15B5">
        <w:t xml:space="preserve"> incredible successful because the amount of candy wrappers isn’t substantial enough compared to other waste, which means we shouldn’t rely solely on them to solve this problem.</w:t>
      </w:r>
    </w:p>
    <w:p w:rsidR="002E3818" w:rsidRDefault="00E665AE" w:rsidP="00A45BD8">
      <w:pPr>
        <w:spacing w:after="0"/>
        <w:ind w:firstLine="720"/>
        <w:jc w:val="both"/>
      </w:pPr>
      <w:r>
        <w:t xml:space="preserve">The solution I propose for this </w:t>
      </w:r>
      <w:r w:rsidR="000C15B5">
        <w:t>sustainability issue posed in one of America’s favorite pastimes</w:t>
      </w:r>
      <w:r>
        <w:t xml:space="preserve"> is one or more of three things: do not go to movie theaters, do not buy the snacks, sneak your own snacks into the theater</w:t>
      </w:r>
      <w:r w:rsidR="000C15B5">
        <w:t xml:space="preserve">, and promote packaging and a campaign for healthier foods provided. Telling people to not go to the movie theaters and getting the people to follow through is highly unlikely, especially when </w:t>
      </w:r>
      <w:r w:rsidR="000C15B5">
        <w:lastRenderedPageBreak/>
        <w:t>a trip to the movie</w:t>
      </w:r>
      <w:r w:rsidR="00B6068E">
        <w:t xml:space="preserve">s now replaces a more expensive trip to theme parks, allowing parents to still be a hero to their children without breaking the bank. Therefore, I’ll focus more on promoting people to either not indulge in snacks during a movie or bringing their own. </w:t>
      </w:r>
      <w:r w:rsidR="000C15B5">
        <w:t>Let’s face it,</w:t>
      </w:r>
      <w:r w:rsidR="00B6068E">
        <w:t xml:space="preserve"> many people try to cut costs of going to the movies by stopping by a minimart on their way over and buying their snacks there, an extra-large providing enough room to sneak the snacks in covertly. However, instead of these people sneaking in soda or candy (or even chips), they should try bringing healthier snacks: crackers, fruits, granola bars (like my friend and I usually do), etc. If it sounds too unappetizing to do so, it would be beneficial for these movie-viewers to eat </w:t>
      </w:r>
      <w:r w:rsidR="00B6068E">
        <w:rPr>
          <w:rFonts w:eastAsia="SimSun" w:hint="eastAsia"/>
          <w:lang w:eastAsia="zh-CN"/>
        </w:rPr>
        <w:t xml:space="preserve">prior to the theaters. Instead of having to sneak in healthy food, the audiences could do their dinner </w:t>
      </w:r>
      <w:r w:rsidR="00B6068E">
        <w:rPr>
          <w:rFonts w:eastAsia="SimSun" w:hint="eastAsia"/>
          <w:i/>
          <w:lang w:eastAsia="zh-CN"/>
        </w:rPr>
        <w:t>before</w:t>
      </w:r>
      <w:r w:rsidR="00B6068E">
        <w:rPr>
          <w:rFonts w:eastAsia="SimSun" w:hint="eastAsia"/>
          <w:lang w:eastAsia="zh-CN"/>
        </w:rPr>
        <w:t xml:space="preserve"> the movie. This way, dates could properly digest their food without a thought, they will not be hungry for snacks once the movie begins (and hopefully the only thing they</w:t>
      </w:r>
      <w:r w:rsidR="00B6068E">
        <w:rPr>
          <w:rFonts w:eastAsia="SimSun"/>
          <w:lang w:eastAsia="zh-CN"/>
        </w:rPr>
        <w:t>’</w:t>
      </w:r>
      <w:r w:rsidR="00B6068E">
        <w:rPr>
          <w:rFonts w:eastAsia="SimSun" w:hint="eastAsia"/>
          <w:lang w:eastAsia="zh-CN"/>
        </w:rPr>
        <w:t xml:space="preserve">ll need or </w:t>
      </w:r>
      <w:r w:rsidR="00B6068E">
        <w:rPr>
          <w:rFonts w:eastAsia="SimSun" w:hint="eastAsia"/>
          <w:i/>
          <w:lang w:eastAsia="zh-CN"/>
        </w:rPr>
        <w:t>want</w:t>
      </w:r>
      <w:r w:rsidR="00B6068E">
        <w:rPr>
          <w:rFonts w:eastAsia="SimSun" w:hint="eastAsia"/>
          <w:lang w:eastAsia="zh-CN"/>
        </w:rPr>
        <w:t xml:space="preserve"> to quench their thirst will be water). Furthermore, parents could take part in the cause by pressuring the theaters to provide healthier food options</w:t>
      </w:r>
      <w:r w:rsidR="00B6068E">
        <w:rPr>
          <w:rFonts w:eastAsia="SimSun"/>
          <w:lang w:eastAsia="zh-CN"/>
        </w:rPr>
        <w:t>—</w:t>
      </w:r>
      <w:r w:rsidR="00B6068E">
        <w:rPr>
          <w:rFonts w:eastAsia="SimSun" w:hint="eastAsia"/>
          <w:lang w:eastAsia="zh-CN"/>
        </w:rPr>
        <w:t>even MacDonal</w:t>
      </w:r>
      <w:r w:rsidR="00B6068E">
        <w:rPr>
          <w:rFonts w:eastAsia="SimSun"/>
          <w:lang w:eastAsia="zh-CN"/>
        </w:rPr>
        <w:t>d’</w:t>
      </w:r>
      <w:r w:rsidR="00B6068E">
        <w:rPr>
          <w:rFonts w:eastAsia="SimSun" w:hint="eastAsia"/>
          <w:lang w:eastAsia="zh-CN"/>
        </w:rPr>
        <w:t>s has healthier alternatives on their menu</w:t>
      </w:r>
      <w:r w:rsidR="00B6068E">
        <w:rPr>
          <w:rFonts w:eastAsia="SimSun"/>
          <w:lang w:eastAsia="zh-CN"/>
        </w:rPr>
        <w:t>—</w:t>
      </w:r>
      <w:r w:rsidR="00B6068E">
        <w:rPr>
          <w:rFonts w:eastAsia="SimSun" w:hint="eastAsia"/>
          <w:lang w:eastAsia="zh-CN"/>
        </w:rPr>
        <w:t>as well as convincing the FDA to force nutritional labeling of theater menu items. I</w:t>
      </w:r>
      <w:r w:rsidR="00B6068E">
        <w:rPr>
          <w:rFonts w:eastAsia="SimSun"/>
          <w:lang w:eastAsia="zh-CN"/>
        </w:rPr>
        <w:t>’</w:t>
      </w:r>
      <w:r w:rsidR="00B6068E">
        <w:rPr>
          <w:rFonts w:eastAsia="SimSun" w:hint="eastAsia"/>
          <w:lang w:eastAsia="zh-CN"/>
        </w:rPr>
        <w:t>ve noticed they don</w:t>
      </w:r>
      <w:r w:rsidR="00B6068E">
        <w:rPr>
          <w:rFonts w:eastAsia="SimSun"/>
          <w:lang w:eastAsia="zh-CN"/>
        </w:rPr>
        <w:t>’</w:t>
      </w:r>
      <w:r w:rsidR="00B6068E">
        <w:rPr>
          <w:rFonts w:eastAsia="SimSun" w:hint="eastAsia"/>
          <w:lang w:eastAsia="zh-CN"/>
        </w:rPr>
        <w:t>t even have a list of caloric loads in the concessions; I would know if they had, since my vice is the movie theaters, and I</w:t>
      </w:r>
      <w:r w:rsidR="00B6068E">
        <w:rPr>
          <w:rFonts w:eastAsia="SimSun"/>
          <w:lang w:eastAsia="zh-CN"/>
        </w:rPr>
        <w:t>’</w:t>
      </w:r>
      <w:r w:rsidR="00B6068E">
        <w:rPr>
          <w:rFonts w:eastAsia="SimSun" w:hint="eastAsia"/>
          <w:lang w:eastAsia="zh-CN"/>
        </w:rPr>
        <w:t>d always figured the popcorn was about the same nutritionally as its boxed counterpart. Needless to say, I</w:t>
      </w:r>
      <w:r w:rsidR="00B6068E">
        <w:rPr>
          <w:rFonts w:eastAsia="SimSun"/>
          <w:lang w:eastAsia="zh-CN"/>
        </w:rPr>
        <w:t>’</w:t>
      </w:r>
      <w:r w:rsidR="00B6068E">
        <w:rPr>
          <w:rFonts w:eastAsia="SimSun" w:hint="eastAsia"/>
          <w:lang w:eastAsia="zh-CN"/>
        </w:rPr>
        <w:t>m a bit regretful of all the movie theater snacks I</w:t>
      </w:r>
      <w:r w:rsidR="00B6068E">
        <w:rPr>
          <w:rFonts w:eastAsia="SimSun"/>
          <w:lang w:eastAsia="zh-CN"/>
        </w:rPr>
        <w:t>’</w:t>
      </w:r>
      <w:r w:rsidR="00B6068E">
        <w:rPr>
          <w:rFonts w:eastAsia="SimSun" w:hint="eastAsia"/>
          <w:lang w:eastAsia="zh-CN"/>
        </w:rPr>
        <w:t xml:space="preserve">ve </w:t>
      </w:r>
      <w:r w:rsidR="0088147A">
        <w:rPr>
          <w:rFonts w:eastAsia="SimSun" w:hint="eastAsia"/>
          <w:lang w:eastAsia="zh-CN"/>
        </w:rPr>
        <w:t>consumed in the past. Either way, I believe labeling of such products (especially in this day, where health and dietary concerns are at the forefront of the American</w:t>
      </w:r>
      <w:r w:rsidR="0088147A">
        <w:rPr>
          <w:rFonts w:eastAsia="SimSun"/>
          <w:lang w:eastAsia="zh-CN"/>
        </w:rPr>
        <w:t>s’</w:t>
      </w:r>
      <w:r w:rsidR="0088147A">
        <w:rPr>
          <w:rFonts w:eastAsia="SimSun" w:hint="eastAsia"/>
          <w:lang w:eastAsia="zh-CN"/>
        </w:rPr>
        <w:t xml:space="preserve"> minds) would be enough to persuade the masses not to buy concessions, or at least to reduce the sales substantially. No one wants to eat a snack that was later referred to in a blog like this:</w:t>
      </w:r>
    </w:p>
    <w:p w:rsidR="002E3207" w:rsidRPr="009B698B" w:rsidRDefault="002E3207" w:rsidP="0088147A">
      <w:pPr>
        <w:spacing w:after="0"/>
        <w:ind w:left="720"/>
        <w:jc w:val="both"/>
        <w:rPr>
          <w:rFonts w:eastAsia="SimSun" w:hint="eastAsia"/>
          <w:lang w:eastAsia="zh-CN"/>
        </w:rPr>
      </w:pPr>
      <w:r w:rsidRPr="002E3207">
        <w:rPr>
          <w:i/>
        </w:rPr>
        <w:t>“I worked at a theatre for 2 years in high school, ran the concession stand, and saw all sorts of the fun stuff behind the scenes. The “butter” you put on? (Shudder) Nothing but a 5 gallon bag of oily goo that we once calculated, I shit you not, contained 153,000 grams of fat. Heart attack here we come!”</w:t>
      </w:r>
      <w:r w:rsidR="009B698B" w:rsidRPr="009B698B">
        <w:rPr>
          <w:rFonts w:eastAsia="SimSun" w:hint="eastAsia"/>
          <w:vertAlign w:val="superscript"/>
          <w:lang w:eastAsia="zh-CN"/>
        </w:rPr>
        <w:t>1</w:t>
      </w:r>
    </w:p>
    <w:p w:rsidR="0088147A" w:rsidRPr="0088147A" w:rsidRDefault="0088147A" w:rsidP="0088147A">
      <w:pPr>
        <w:spacing w:after="0"/>
        <w:jc w:val="both"/>
        <w:rPr>
          <w:rFonts w:eastAsia="SimSun" w:hint="eastAsia"/>
          <w:lang w:eastAsia="zh-CN"/>
        </w:rPr>
      </w:pPr>
      <w:r>
        <w:rPr>
          <w:rFonts w:eastAsia="SimSun" w:hint="eastAsia"/>
          <w:lang w:eastAsia="zh-CN"/>
        </w:rPr>
        <w:tab/>
        <w:t>I know that I</w:t>
      </w:r>
      <w:r>
        <w:rPr>
          <w:rFonts w:eastAsia="SimSun"/>
          <w:lang w:eastAsia="zh-CN"/>
        </w:rPr>
        <w:t>’</w:t>
      </w:r>
      <w:r>
        <w:rPr>
          <w:rFonts w:eastAsia="SimSun" w:hint="eastAsia"/>
          <w:lang w:eastAsia="zh-CN"/>
        </w:rPr>
        <w:t xml:space="preserve">m putting a lot of hopes into the people as a whole and am counting on them making a choice to move toward healthier snacks at a theater. Some may even come out looking like a </w:t>
      </w:r>
      <w:r>
        <w:rPr>
          <w:rFonts w:eastAsia="SimSun"/>
          <w:lang w:eastAsia="zh-CN"/>
        </w:rPr>
        <w:t>“</w:t>
      </w:r>
      <w:r>
        <w:rPr>
          <w:rFonts w:eastAsia="SimSun" w:hint="eastAsia"/>
          <w:lang w:eastAsia="zh-CN"/>
        </w:rPr>
        <w:t>bad guy</w:t>
      </w:r>
      <w:r>
        <w:rPr>
          <w:rFonts w:eastAsia="SimSun"/>
          <w:lang w:eastAsia="zh-CN"/>
        </w:rPr>
        <w:t>”</w:t>
      </w:r>
      <w:r>
        <w:rPr>
          <w:rFonts w:eastAsia="SimSun" w:hint="eastAsia"/>
          <w:lang w:eastAsia="zh-CN"/>
        </w:rPr>
        <w:t xml:space="preserve"> to their children if the parents refuse buy concessions for them</w:t>
      </w:r>
      <w:r>
        <w:rPr>
          <w:rFonts w:eastAsia="SimSun"/>
          <w:lang w:eastAsia="zh-CN"/>
        </w:rPr>
        <w:t>—</w:t>
      </w:r>
      <w:r>
        <w:rPr>
          <w:rFonts w:eastAsia="SimSun" w:hint="eastAsia"/>
          <w:lang w:eastAsia="zh-CN"/>
        </w:rPr>
        <w:t xml:space="preserve">though parents could compromise by giving the child a choice between either a soda or a candy or popcorn or, perhaps, ice cream later. However, I believe this issue needs to be resolved, and </w:t>
      </w:r>
      <w:r>
        <w:rPr>
          <w:rFonts w:eastAsia="SimSun"/>
          <w:lang w:eastAsia="zh-CN"/>
        </w:rPr>
        <w:t>healthier</w:t>
      </w:r>
      <w:r>
        <w:rPr>
          <w:rFonts w:eastAsia="SimSun" w:hint="eastAsia"/>
          <w:lang w:eastAsia="zh-CN"/>
        </w:rPr>
        <w:t xml:space="preserve"> alternatives should be offered behind the counter, foods that won</w:t>
      </w:r>
      <w:r>
        <w:rPr>
          <w:rFonts w:eastAsia="SimSun"/>
          <w:lang w:eastAsia="zh-CN"/>
        </w:rPr>
        <w:t>’</w:t>
      </w:r>
      <w:r>
        <w:rPr>
          <w:rFonts w:eastAsia="SimSun" w:hint="eastAsia"/>
          <w:lang w:eastAsia="zh-CN"/>
        </w:rPr>
        <w:t xml:space="preserve">t contaminate any possibly recyclable container or plate when served; therefore, recycling would also be possible (if the theaters used plates and containers that were </w:t>
      </w:r>
      <w:proofErr w:type="spellStart"/>
      <w:r>
        <w:rPr>
          <w:rFonts w:eastAsia="SimSun" w:hint="eastAsia"/>
          <w:lang w:eastAsia="zh-CN"/>
        </w:rPr>
        <w:t>recyclaple</w:t>
      </w:r>
      <w:proofErr w:type="spellEnd"/>
      <w:r>
        <w:rPr>
          <w:rFonts w:eastAsia="SimSun"/>
          <w:lang w:eastAsia="zh-CN"/>
        </w:rPr>
        <w:t>—</w:t>
      </w:r>
      <w:r>
        <w:rPr>
          <w:rFonts w:eastAsia="SimSun" w:hint="eastAsia"/>
          <w:lang w:eastAsia="zh-CN"/>
        </w:rPr>
        <w:t xml:space="preserve">the large problem right now is that even of theaters that </w:t>
      </w:r>
      <w:r>
        <w:rPr>
          <w:rFonts w:eastAsia="SimSun" w:hint="eastAsia"/>
          <w:i/>
          <w:lang w:eastAsia="zh-CN"/>
        </w:rPr>
        <w:t>do</w:t>
      </w:r>
      <w:r>
        <w:rPr>
          <w:rFonts w:eastAsia="SimSun" w:hint="eastAsia"/>
          <w:lang w:eastAsia="zh-CN"/>
        </w:rPr>
        <w:t xml:space="preserve"> use recyclable paper bags and such to contain </w:t>
      </w:r>
      <w:r>
        <w:rPr>
          <w:rFonts w:eastAsia="SimSun"/>
          <w:lang w:eastAsia="zh-CN"/>
        </w:rPr>
        <w:t>their</w:t>
      </w:r>
      <w:r>
        <w:rPr>
          <w:rFonts w:eastAsia="SimSun" w:hint="eastAsia"/>
          <w:lang w:eastAsia="zh-CN"/>
        </w:rPr>
        <w:t xml:space="preserve"> snacks, the snacks are so greasy they contaminate the material thereby making them impossible to recycle, much like cardboard pizza boxes). Foods, like salads or fruit, would require very little packaging as well. The switch to these snacks would be </w:t>
      </w:r>
      <w:r>
        <w:rPr>
          <w:rFonts w:eastAsia="SimSun"/>
          <w:lang w:eastAsia="zh-CN"/>
        </w:rPr>
        <w:t>healthier</w:t>
      </w:r>
      <w:r>
        <w:rPr>
          <w:rFonts w:eastAsia="SimSun" w:hint="eastAsia"/>
          <w:lang w:eastAsia="zh-CN"/>
        </w:rPr>
        <w:t xml:space="preserve"> to the nation and the planet as whole, so it is time for Americans to pay </w:t>
      </w:r>
      <w:r>
        <w:rPr>
          <w:rFonts w:eastAsia="SimSun"/>
          <w:lang w:eastAsia="zh-CN"/>
        </w:rPr>
        <w:t>attention</w:t>
      </w:r>
      <w:r>
        <w:rPr>
          <w:rFonts w:eastAsia="SimSun" w:hint="eastAsia"/>
          <w:lang w:eastAsia="zh-CN"/>
        </w:rPr>
        <w:t xml:space="preserve"> and help clean up our mess.</w:t>
      </w:r>
    </w:p>
    <w:p w:rsidR="00E11253" w:rsidRPr="00BD2629" w:rsidRDefault="00E11253" w:rsidP="00BD2629">
      <w:pPr>
        <w:spacing w:after="0"/>
        <w:jc w:val="both"/>
        <w:rPr>
          <w:rFonts w:eastAsia="SimSun" w:hint="eastAsia"/>
          <w:lang w:eastAsia="zh-CN"/>
        </w:rPr>
      </w:pPr>
    </w:p>
    <w:p w:rsidR="00E11253" w:rsidRPr="00BD2629" w:rsidRDefault="002E3207" w:rsidP="00E11253">
      <w:pPr>
        <w:spacing w:after="0"/>
        <w:ind w:firstLine="720"/>
        <w:jc w:val="both"/>
        <w:rPr>
          <w:b/>
          <w:i/>
        </w:rPr>
      </w:pPr>
      <w:r w:rsidRPr="00BD2629">
        <w:rPr>
          <w:b/>
          <w:i/>
        </w:rPr>
        <w:t>Source</w:t>
      </w:r>
      <w:r w:rsidR="00E11253" w:rsidRPr="00BD2629">
        <w:rPr>
          <w:b/>
          <w:i/>
        </w:rPr>
        <w:t>s:</w:t>
      </w:r>
    </w:p>
    <w:p w:rsidR="00E11253" w:rsidRDefault="00E11253" w:rsidP="00E11253">
      <w:pPr>
        <w:spacing w:after="0"/>
        <w:ind w:left="720" w:hanging="720"/>
        <w:jc w:val="both"/>
      </w:pPr>
      <w:r>
        <w:t xml:space="preserve">Frankel, Daniel. </w:t>
      </w:r>
      <w:r>
        <w:rPr>
          <w:u w:val="single"/>
        </w:rPr>
        <w:t>The Wrap</w:t>
      </w:r>
      <w:r>
        <w:t>. 27 Oct, 2011. &lt;</w:t>
      </w:r>
      <w:hyperlink r:id="rId16" w:history="1">
        <w:r w:rsidRPr="00293530">
          <w:rPr>
            <w:rStyle w:val="Hyperlink"/>
          </w:rPr>
          <w:t>http://movies.yahoo.com/news/regal-entertainment-reports-41-decline-q3-profits-despite-203347615.html</w:t>
        </w:r>
      </w:hyperlink>
      <w:r>
        <w:t>&gt;.</w:t>
      </w:r>
    </w:p>
    <w:p w:rsidR="00445528" w:rsidRDefault="00A45BD8" w:rsidP="00445528">
      <w:pPr>
        <w:spacing w:after="0"/>
        <w:ind w:left="720" w:hanging="720"/>
        <w:jc w:val="both"/>
      </w:pPr>
      <w:r>
        <w:t xml:space="preserve"> </w:t>
      </w:r>
      <w:r w:rsidR="00804E37">
        <w:t>Chap</w:t>
      </w:r>
      <w:r w:rsidR="00445528">
        <w:t>p</w:t>
      </w:r>
      <w:r w:rsidR="00804E37">
        <w:t xml:space="preserve">ell, Lindsay. </w:t>
      </w:r>
      <w:r w:rsidR="00804E37">
        <w:rPr>
          <w:u w:val="single"/>
        </w:rPr>
        <w:t>Plastic News</w:t>
      </w:r>
      <w:r w:rsidR="00804E37">
        <w:t xml:space="preserve">: “Candy Wrappers Help Thwart Honda Effort.” </w:t>
      </w:r>
      <w:r w:rsidR="00445528">
        <w:t>18 July 2011. Dec 6, 2011. &lt;</w:t>
      </w:r>
      <w:hyperlink r:id="rId17" w:history="1">
        <w:r w:rsidR="00445528" w:rsidRPr="00C43FB5">
          <w:rPr>
            <w:rStyle w:val="Hyperlink"/>
          </w:rPr>
          <w:t>http://plasticsnews.com/headlines2.html?id=22578</w:t>
        </w:r>
      </w:hyperlink>
      <w:r w:rsidR="00445528">
        <w:t>&gt;.</w:t>
      </w:r>
    </w:p>
    <w:p w:rsidR="00445528" w:rsidRDefault="00445528" w:rsidP="00445528">
      <w:pPr>
        <w:spacing w:after="0"/>
        <w:ind w:left="720" w:hanging="720"/>
        <w:jc w:val="both"/>
      </w:pPr>
      <w:proofErr w:type="spellStart"/>
      <w:r>
        <w:lastRenderedPageBreak/>
        <w:t>Cieply</w:t>
      </w:r>
      <w:proofErr w:type="spellEnd"/>
      <w:r>
        <w:t xml:space="preserve">, Michael. </w:t>
      </w:r>
      <w:r w:rsidR="008E0465">
        <w:rPr>
          <w:u w:val="single"/>
        </w:rPr>
        <w:t>New York Times</w:t>
      </w:r>
      <w:r w:rsidR="008E0465">
        <w:t>: “In Downturn, Americans Flock to the Movies.” 28 Feb 2009. Dec 6, 2011. &lt;</w:t>
      </w:r>
      <w:hyperlink r:id="rId18" w:history="1">
        <w:r w:rsidR="008E0465" w:rsidRPr="00C43FB5">
          <w:rPr>
            <w:rStyle w:val="Hyperlink"/>
          </w:rPr>
          <w:t>http://www.nytimes.com/2009/03/01/movies/01films.html</w:t>
        </w:r>
      </w:hyperlink>
      <w:r w:rsidR="008E0465">
        <w:t>&gt;.</w:t>
      </w:r>
    </w:p>
    <w:p w:rsidR="008E0465" w:rsidRDefault="008E0465" w:rsidP="008E0465">
      <w:pPr>
        <w:spacing w:after="0"/>
        <w:ind w:left="720" w:hanging="720"/>
        <w:jc w:val="both"/>
      </w:pPr>
      <w:proofErr w:type="spellStart"/>
      <w:r>
        <w:t>Hammad</w:t>
      </w:r>
      <w:proofErr w:type="spellEnd"/>
      <w:r>
        <w:t xml:space="preserve">, Becky. </w:t>
      </w:r>
      <w:r>
        <w:rPr>
          <w:u w:val="single"/>
        </w:rPr>
        <w:t>Earth911</w:t>
      </w:r>
      <w:r>
        <w:t>: “Recycling Mysteries: Candy Wrappers.” 18 May 2009. Dec 6, 2011. &lt;</w:t>
      </w:r>
      <w:hyperlink r:id="rId19" w:history="1">
        <w:r w:rsidRPr="00C43FB5">
          <w:rPr>
            <w:rStyle w:val="Hyperlink"/>
          </w:rPr>
          <w:t>http://earth911.com/news/2009/05/18/recycling-mysteries-candy-wrappers/</w:t>
        </w:r>
      </w:hyperlink>
      <w:r>
        <w:t>&gt;.</w:t>
      </w:r>
    </w:p>
    <w:p w:rsidR="008E0465" w:rsidRDefault="00BD2629" w:rsidP="008E0465">
      <w:pPr>
        <w:spacing w:after="0"/>
        <w:ind w:left="720" w:hanging="720"/>
        <w:jc w:val="both"/>
        <w:rPr>
          <w:rFonts w:eastAsia="SimSun" w:hint="eastAsia"/>
          <w:lang w:eastAsia="zh-CN"/>
        </w:rPr>
      </w:pPr>
      <w:r w:rsidRPr="00BD2629">
        <w:rPr>
          <w:rFonts w:eastAsia="SimSun" w:hint="eastAsia"/>
          <w:vertAlign w:val="superscript"/>
          <w:lang w:eastAsia="zh-CN"/>
        </w:rPr>
        <w:t>2</w:t>
      </w:r>
      <w:r w:rsidR="00150CC9">
        <w:t xml:space="preserve">Fuhrman, Joel. </w:t>
      </w:r>
      <w:r w:rsidR="00150CC9">
        <w:rPr>
          <w:u w:val="single"/>
        </w:rPr>
        <w:t>Dieting Information Site</w:t>
      </w:r>
      <w:r w:rsidR="00150CC9">
        <w:t>: “Girls are Reaching Puberty Earlier than Ever Before.” 3 May 2011. Dec 6, 2011. &lt;</w:t>
      </w:r>
      <w:hyperlink r:id="rId20" w:history="1">
        <w:r w:rsidR="00150CC9" w:rsidRPr="00C43FB5">
          <w:rPr>
            <w:rStyle w:val="Hyperlink"/>
          </w:rPr>
          <w:t>http://dieting.found-here.info/2011/05/03/girls-are-reaching-puberty-earlier-than-ever/</w:t>
        </w:r>
      </w:hyperlink>
      <w:r w:rsidR="00150CC9">
        <w:t>&gt;.</w:t>
      </w:r>
    </w:p>
    <w:p w:rsidR="009B698B" w:rsidRDefault="009B698B" w:rsidP="00445528">
      <w:pPr>
        <w:spacing w:after="0"/>
        <w:ind w:left="720" w:hanging="720"/>
        <w:jc w:val="both"/>
        <w:rPr>
          <w:rFonts w:eastAsia="SimSun" w:hint="eastAsia"/>
          <w:lang w:eastAsia="zh-CN"/>
        </w:rPr>
      </w:pPr>
      <w:r>
        <w:rPr>
          <w:rFonts w:eastAsia="SimSun" w:hint="eastAsia"/>
          <w:u w:val="single"/>
          <w:lang w:eastAsia="zh-CN"/>
        </w:rPr>
        <w:t>Environmental Impact Analysis</w:t>
      </w:r>
      <w:r>
        <w:rPr>
          <w:rFonts w:eastAsia="SimSun" w:hint="eastAsia"/>
          <w:lang w:eastAsia="zh-CN"/>
        </w:rPr>
        <w:t xml:space="preserve">: </w:t>
      </w:r>
      <w:r>
        <w:rPr>
          <w:rFonts w:eastAsia="SimSun"/>
          <w:lang w:eastAsia="zh-CN"/>
        </w:rPr>
        <w:t>“</w:t>
      </w:r>
      <w:r>
        <w:rPr>
          <w:rFonts w:eastAsia="SimSun" w:hint="eastAsia"/>
          <w:lang w:eastAsia="zh-CN"/>
        </w:rPr>
        <w:t>Utilities-Solid Waste.</w:t>
      </w:r>
      <w:r>
        <w:rPr>
          <w:rFonts w:eastAsia="SimSun"/>
          <w:lang w:eastAsia="zh-CN"/>
        </w:rPr>
        <w:t>”</w:t>
      </w:r>
      <w:r>
        <w:rPr>
          <w:rFonts w:eastAsia="SimSun" w:hint="eastAsia"/>
          <w:lang w:eastAsia="zh-CN"/>
        </w:rPr>
        <w:t xml:space="preserve"> Feb 2011. Pp. 878-906.</w:t>
      </w:r>
    </w:p>
    <w:p w:rsidR="00CA1A85" w:rsidRDefault="009B698B" w:rsidP="009B698B">
      <w:pPr>
        <w:spacing w:after="0"/>
        <w:ind w:left="720" w:right="-180"/>
        <w:jc w:val="both"/>
        <w:rPr>
          <w:rFonts w:eastAsia="SimSun" w:hint="eastAsia"/>
          <w:lang w:eastAsia="zh-CN"/>
        </w:rPr>
      </w:pPr>
      <w:r>
        <w:rPr>
          <w:rFonts w:eastAsia="SimSun" w:hint="eastAsia"/>
          <w:lang w:eastAsia="zh-CN"/>
        </w:rPr>
        <w:t>&lt;</w:t>
      </w:r>
      <w:hyperlink r:id="rId21" w:history="1">
        <w:r w:rsidR="00445528" w:rsidRPr="00C43FB5">
          <w:rPr>
            <w:rStyle w:val="Hyperlink"/>
          </w:rPr>
          <w:t>http://cityplanning.lacity</w:t>
        </w:r>
        <w:r w:rsidR="00445528" w:rsidRPr="00C43FB5">
          <w:rPr>
            <w:rStyle w:val="Hyperlink"/>
          </w:rPr>
          <w:t>.</w:t>
        </w:r>
        <w:r w:rsidR="00445528" w:rsidRPr="00C43FB5">
          <w:rPr>
            <w:rStyle w:val="Hyperlink"/>
          </w:rPr>
          <w:t>org/EIR/VillageWestfield/DEIR/files/IV.I.2.%20%20Solid%20Waste.pdf</w:t>
        </w:r>
      </w:hyperlink>
      <w:r>
        <w:rPr>
          <w:rFonts w:eastAsia="SimSun" w:hint="eastAsia"/>
          <w:lang w:eastAsia="zh-CN"/>
        </w:rPr>
        <w:t>&gt;.</w:t>
      </w:r>
    </w:p>
    <w:p w:rsidR="009B698B" w:rsidRDefault="004724B2" w:rsidP="004724B2">
      <w:pPr>
        <w:spacing w:after="0"/>
        <w:ind w:left="720" w:right="-180" w:hanging="720"/>
        <w:jc w:val="both"/>
        <w:rPr>
          <w:rFonts w:eastAsia="SimSun" w:hint="eastAsia"/>
          <w:lang w:eastAsia="zh-CN"/>
        </w:rPr>
      </w:pPr>
      <w:r>
        <w:rPr>
          <w:rFonts w:eastAsia="SimSun" w:hint="eastAsia"/>
          <w:lang w:eastAsia="zh-CN"/>
        </w:rPr>
        <w:t xml:space="preserve">Warner, Jennifer. </w:t>
      </w:r>
      <w:r>
        <w:rPr>
          <w:rFonts w:eastAsia="SimSun" w:hint="eastAsia"/>
          <w:i/>
          <w:lang w:eastAsia="zh-CN"/>
        </w:rPr>
        <w:t>WebMD</w:t>
      </w:r>
      <w:r>
        <w:rPr>
          <w:rFonts w:eastAsia="SimSun" w:hint="eastAsia"/>
          <w:lang w:eastAsia="zh-CN"/>
        </w:rPr>
        <w:t xml:space="preserve">: </w:t>
      </w:r>
      <w:r>
        <w:rPr>
          <w:rFonts w:eastAsia="SimSun"/>
          <w:lang w:eastAsia="zh-CN"/>
        </w:rPr>
        <w:t>“</w:t>
      </w:r>
      <w:r>
        <w:rPr>
          <w:rFonts w:eastAsia="SimSun" w:hint="eastAsia"/>
          <w:lang w:eastAsia="zh-CN"/>
        </w:rPr>
        <w:t>Movie Theater Popcorn a Calorie Bomb.</w:t>
      </w:r>
      <w:r>
        <w:rPr>
          <w:rFonts w:eastAsia="SimSun"/>
          <w:lang w:eastAsia="zh-CN"/>
        </w:rPr>
        <w:t>”</w:t>
      </w:r>
      <w:r>
        <w:rPr>
          <w:rFonts w:eastAsia="SimSun" w:hint="eastAsia"/>
          <w:lang w:eastAsia="zh-CN"/>
        </w:rPr>
        <w:t xml:space="preserve"> Reviewed by: Louise Chang, MD. 19 Nov 2009. Dec 6, 2011. &lt;</w:t>
      </w:r>
      <w:hyperlink r:id="rId22" w:history="1">
        <w:r w:rsidRPr="00151A7B">
          <w:rPr>
            <w:rStyle w:val="Hyperlink"/>
            <w:rFonts w:eastAsia="SimSun"/>
            <w:lang w:eastAsia="zh-CN"/>
          </w:rPr>
          <w:t>http://www.webmd.com/food-recipes/news/20091119/movie-theater-popcorn-a-calorie-bomb</w:t>
        </w:r>
      </w:hyperlink>
      <w:r>
        <w:rPr>
          <w:rFonts w:eastAsia="SimSun" w:hint="eastAsia"/>
          <w:lang w:eastAsia="zh-CN"/>
        </w:rPr>
        <w:t>&gt;.</w:t>
      </w:r>
    </w:p>
    <w:p w:rsidR="004724B2" w:rsidRPr="004724B2" w:rsidRDefault="004724B2" w:rsidP="004724B2">
      <w:pPr>
        <w:spacing w:after="0"/>
        <w:ind w:left="720" w:right="-180" w:hanging="720"/>
        <w:jc w:val="both"/>
        <w:rPr>
          <w:rFonts w:eastAsia="SimSun" w:hint="eastAsia"/>
          <w:lang w:eastAsia="zh-CN"/>
        </w:rPr>
      </w:pPr>
    </w:p>
    <w:p w:rsidR="00CA1A85" w:rsidRPr="00BD2629" w:rsidRDefault="002E3207" w:rsidP="00CA1A85">
      <w:pPr>
        <w:spacing w:after="0"/>
        <w:rPr>
          <w:b/>
          <w:i/>
        </w:rPr>
      </w:pPr>
      <w:r w:rsidRPr="00BD2629">
        <w:rPr>
          <w:b/>
          <w:i/>
        </w:rPr>
        <w:t xml:space="preserve">Link: </w:t>
      </w:r>
    </w:p>
    <w:p w:rsidR="002E3207" w:rsidRDefault="002E3207" w:rsidP="00CA1A85">
      <w:pPr>
        <w:spacing w:after="0"/>
      </w:pPr>
      <w:r>
        <w:t>MacDonald’s Calorie Menu:</w:t>
      </w:r>
      <w:r w:rsidRPr="002E3207">
        <w:t xml:space="preserve"> </w:t>
      </w:r>
      <w:hyperlink r:id="rId23" w:history="1">
        <w:r w:rsidRPr="009E32BF">
          <w:rPr>
            <w:rStyle w:val="Hyperlink"/>
          </w:rPr>
          <w:t>http://www.mcdonalds.com/us/en/full_menu_explorer.html</w:t>
        </w:r>
      </w:hyperlink>
    </w:p>
    <w:p w:rsidR="002E3207" w:rsidRDefault="009B698B" w:rsidP="00CA1A85">
      <w:pPr>
        <w:spacing w:after="0"/>
      </w:pPr>
      <w:r w:rsidRPr="009B698B">
        <w:rPr>
          <w:rFonts w:eastAsia="SimSun" w:hint="eastAsia"/>
          <w:vertAlign w:val="superscript"/>
          <w:lang w:eastAsia="zh-CN"/>
        </w:rPr>
        <w:t>1</w:t>
      </w:r>
      <w:r w:rsidR="002E3207">
        <w:t xml:space="preserve">Dad’s Comic Blog on Movie Theater Concessions and Replies: </w:t>
      </w:r>
      <w:hyperlink r:id="rId24" w:history="1">
        <w:r w:rsidR="002E3207" w:rsidRPr="009E32BF">
          <w:rPr>
            <w:rStyle w:val="Hyperlink"/>
          </w:rPr>
          <w:t>http://hyperdad.com/2009/01/02/hey-kids-lets-go-to-regal-cinema-and-fatten-you-up/</w:t>
        </w:r>
      </w:hyperlink>
    </w:p>
    <w:p w:rsidR="002E3207" w:rsidRDefault="00445528" w:rsidP="00CA1A85">
      <w:pPr>
        <w:spacing w:after="0"/>
      </w:pPr>
      <w:r>
        <w:t>Popcorn Machine Models:</w:t>
      </w:r>
      <w:r w:rsidRPr="00445528">
        <w:t xml:space="preserve"> </w:t>
      </w:r>
      <w:hyperlink r:id="rId25" w:history="1">
        <w:r w:rsidRPr="00C43FB5">
          <w:rPr>
            <w:rStyle w:val="Hyperlink"/>
          </w:rPr>
          <w:t>http://www.sunnforest.com/hotel/kitchen-equipment/pop-corn-machine/pop-corn-machine.htm</w:t>
        </w:r>
      </w:hyperlink>
    </w:p>
    <w:p w:rsidR="00445528" w:rsidRDefault="00445528" w:rsidP="00CA1A85">
      <w:pPr>
        <w:spacing w:after="0"/>
      </w:pPr>
      <w:r>
        <w:t xml:space="preserve">Nutritional Value for Traditional Popcorn: </w:t>
      </w:r>
      <w:hyperlink r:id="rId26" w:history="1">
        <w:r w:rsidRPr="00C43FB5">
          <w:rPr>
            <w:rStyle w:val="Hyperlink"/>
          </w:rPr>
          <w:t>http://www.standardconcessionsupply.com/popcornfacts.html</w:t>
        </w:r>
      </w:hyperlink>
    </w:p>
    <w:p w:rsidR="00CA1A85" w:rsidRPr="00BD2629" w:rsidRDefault="00CA1A85" w:rsidP="00CA1A85">
      <w:pPr>
        <w:spacing w:after="0"/>
        <w:rPr>
          <w:rFonts w:eastAsia="SimSun" w:hint="eastAsia"/>
          <w:lang w:eastAsia="zh-CN"/>
        </w:rPr>
      </w:pPr>
    </w:p>
    <w:p w:rsidR="000E7A4D" w:rsidRPr="00BD2629" w:rsidRDefault="004724B2" w:rsidP="00CA1A85">
      <w:pPr>
        <w:spacing w:after="0"/>
        <w:rPr>
          <w:rFonts w:hint="eastAsia"/>
          <w:b/>
          <w:i/>
        </w:rPr>
      </w:pPr>
      <w:r w:rsidRPr="00BD2629">
        <w:rPr>
          <w:rFonts w:eastAsia="SimSun" w:hint="eastAsia"/>
          <w:b/>
          <w:i/>
          <w:lang w:eastAsia="zh-CN"/>
        </w:rPr>
        <w:t>Academic Sources:</w:t>
      </w:r>
    </w:p>
    <w:p w:rsidR="004724B2" w:rsidRDefault="004724B2" w:rsidP="004724B2">
      <w:pPr>
        <w:spacing w:after="0"/>
        <w:ind w:left="720" w:right="-180" w:hanging="720"/>
        <w:jc w:val="both"/>
        <w:rPr>
          <w:rFonts w:eastAsia="SimSun" w:hint="eastAsia"/>
          <w:lang w:eastAsia="zh-CN"/>
        </w:rPr>
      </w:pPr>
      <w:r>
        <w:rPr>
          <w:rFonts w:eastAsia="SimSun" w:hint="eastAsia"/>
          <w:lang w:eastAsia="zh-CN"/>
        </w:rPr>
        <w:t xml:space="preserve">1. </w:t>
      </w:r>
      <w:r>
        <w:rPr>
          <w:rFonts w:eastAsia="SimSun" w:hint="eastAsia"/>
          <w:lang w:eastAsia="zh-CN"/>
        </w:rPr>
        <w:t xml:space="preserve">Warner, Jennifer. </w:t>
      </w:r>
      <w:r>
        <w:rPr>
          <w:rFonts w:eastAsia="SimSun" w:hint="eastAsia"/>
          <w:i/>
          <w:lang w:eastAsia="zh-CN"/>
        </w:rPr>
        <w:t>WebMD</w:t>
      </w:r>
      <w:r>
        <w:rPr>
          <w:rFonts w:eastAsia="SimSun" w:hint="eastAsia"/>
          <w:lang w:eastAsia="zh-CN"/>
        </w:rPr>
        <w:t xml:space="preserve">: </w:t>
      </w:r>
      <w:r>
        <w:rPr>
          <w:rFonts w:eastAsia="SimSun"/>
          <w:lang w:eastAsia="zh-CN"/>
        </w:rPr>
        <w:t>“</w:t>
      </w:r>
      <w:r>
        <w:rPr>
          <w:rFonts w:eastAsia="SimSun" w:hint="eastAsia"/>
          <w:lang w:eastAsia="zh-CN"/>
        </w:rPr>
        <w:t>Movie Theater Popcorn a Calorie Bomb.</w:t>
      </w:r>
      <w:r>
        <w:rPr>
          <w:rFonts w:eastAsia="SimSun"/>
          <w:lang w:eastAsia="zh-CN"/>
        </w:rPr>
        <w:t>”</w:t>
      </w:r>
      <w:r>
        <w:rPr>
          <w:rFonts w:eastAsia="SimSun" w:hint="eastAsia"/>
          <w:lang w:eastAsia="zh-CN"/>
        </w:rPr>
        <w:t xml:space="preserve"> </w:t>
      </w:r>
      <w:proofErr w:type="gramStart"/>
      <w:r>
        <w:rPr>
          <w:rFonts w:eastAsia="SimSun" w:hint="eastAsia"/>
          <w:lang w:eastAsia="zh-CN"/>
        </w:rPr>
        <w:t>Reviewed by: Louise Chang, MD.</w:t>
      </w:r>
      <w:proofErr w:type="gramEnd"/>
      <w:r>
        <w:rPr>
          <w:rFonts w:eastAsia="SimSun" w:hint="eastAsia"/>
          <w:lang w:eastAsia="zh-CN"/>
        </w:rPr>
        <w:t xml:space="preserve"> 19 Nov 2009. Dec 6, 2011. &lt;</w:t>
      </w:r>
      <w:hyperlink r:id="rId27" w:history="1">
        <w:r w:rsidRPr="00151A7B">
          <w:rPr>
            <w:rStyle w:val="Hyperlink"/>
            <w:rFonts w:eastAsia="SimSun"/>
            <w:lang w:eastAsia="zh-CN"/>
          </w:rPr>
          <w:t>http://www.webmd.com/food-recipes/news/20091119/movie-theater-popcorn-a-calorie-bomb</w:t>
        </w:r>
      </w:hyperlink>
      <w:r>
        <w:rPr>
          <w:rFonts w:eastAsia="SimSun" w:hint="eastAsia"/>
          <w:lang w:eastAsia="zh-CN"/>
        </w:rPr>
        <w:t>&gt;.</w:t>
      </w:r>
    </w:p>
    <w:p w:rsidR="008673DC" w:rsidRDefault="004724B2" w:rsidP="008673DC">
      <w:pPr>
        <w:spacing w:after="0"/>
        <w:ind w:right="-180"/>
        <w:jc w:val="both"/>
        <w:rPr>
          <w:rFonts w:eastAsia="SimSun" w:hint="eastAsia"/>
          <w:lang w:eastAsia="zh-CN"/>
        </w:rPr>
      </w:pPr>
      <w:r>
        <w:rPr>
          <w:rFonts w:eastAsia="SimSun" w:hint="eastAsia"/>
          <w:lang w:eastAsia="zh-CN"/>
        </w:rPr>
        <w:t xml:space="preserve">2. Jennifer Warner </w:t>
      </w:r>
      <w:r w:rsidR="008673DC">
        <w:rPr>
          <w:rFonts w:eastAsia="SimSun" w:hint="eastAsia"/>
          <w:lang w:eastAsia="zh-CN"/>
        </w:rPr>
        <w:t xml:space="preserve">is a freelance writer; she used to be an editor for </w:t>
      </w:r>
      <w:r w:rsidR="008673DC">
        <w:rPr>
          <w:rFonts w:eastAsia="SimSun" w:hint="eastAsia"/>
          <w:i/>
          <w:lang w:eastAsia="zh-CN"/>
        </w:rPr>
        <w:t>WebMD</w:t>
      </w:r>
      <w:r w:rsidR="008673DC">
        <w:rPr>
          <w:rFonts w:eastAsia="SimSun" w:hint="eastAsia"/>
          <w:lang w:eastAsia="zh-CN"/>
        </w:rPr>
        <w:t xml:space="preserve"> and was also a freelance television news producer for ABC News. She</w:t>
      </w:r>
      <w:r w:rsidR="008673DC">
        <w:rPr>
          <w:rFonts w:eastAsia="SimSun"/>
          <w:lang w:eastAsia="zh-CN"/>
        </w:rPr>
        <w:t>’</w:t>
      </w:r>
      <w:r w:rsidR="008673DC">
        <w:rPr>
          <w:rFonts w:eastAsia="SimSun" w:hint="eastAsia"/>
          <w:lang w:eastAsia="zh-CN"/>
        </w:rPr>
        <w:t xml:space="preserve">s had articles published in </w:t>
      </w:r>
      <w:r w:rsidR="008673DC">
        <w:rPr>
          <w:rFonts w:eastAsia="SimSun" w:hint="eastAsia"/>
          <w:i/>
          <w:lang w:eastAsia="zh-CN"/>
        </w:rPr>
        <w:t>Time</w:t>
      </w:r>
      <w:r w:rsidR="008673DC">
        <w:rPr>
          <w:rFonts w:eastAsia="SimSun" w:hint="eastAsia"/>
          <w:lang w:eastAsia="zh-CN"/>
        </w:rPr>
        <w:t xml:space="preserve"> magazine, </w:t>
      </w:r>
      <w:r w:rsidR="008673DC">
        <w:rPr>
          <w:rFonts w:eastAsia="SimSun" w:hint="eastAsia"/>
          <w:i/>
          <w:lang w:eastAsia="zh-CN"/>
        </w:rPr>
        <w:t>Entertainment Weekly</w:t>
      </w:r>
      <w:r w:rsidR="008673DC">
        <w:rPr>
          <w:rFonts w:eastAsia="SimSun" w:hint="eastAsia"/>
          <w:lang w:eastAsia="zh-CN"/>
        </w:rPr>
        <w:t xml:space="preserve"> and has received a </w:t>
      </w:r>
      <w:r w:rsidR="008673DC">
        <w:rPr>
          <w:rFonts w:eastAsia="SimSun"/>
          <w:lang w:eastAsia="zh-CN"/>
        </w:rPr>
        <w:t>“</w:t>
      </w:r>
      <w:r w:rsidR="008673DC">
        <w:rPr>
          <w:rFonts w:eastAsia="SimSun" w:hint="eastAsia"/>
          <w:lang w:eastAsia="zh-CN"/>
        </w:rPr>
        <w:t>Circle of Excellence Media Award</w:t>
      </w:r>
      <w:r w:rsidR="008673DC">
        <w:rPr>
          <w:rFonts w:eastAsia="SimSun"/>
          <w:lang w:eastAsia="zh-CN"/>
        </w:rPr>
        <w:t>”</w:t>
      </w:r>
      <w:r w:rsidR="008673DC">
        <w:rPr>
          <w:rFonts w:eastAsia="SimSun" w:hint="eastAsia"/>
          <w:lang w:eastAsia="zh-CN"/>
        </w:rPr>
        <w:t xml:space="preserve"> from the American Society for Plastic Surgeons. The woman who reviewed the article, Louise Chang, is a certified doctor who served her residency at Saint Vincent</w:t>
      </w:r>
      <w:r w:rsidR="008673DC">
        <w:rPr>
          <w:rFonts w:eastAsia="SimSun"/>
          <w:lang w:eastAsia="zh-CN"/>
        </w:rPr>
        <w:t>’</w:t>
      </w:r>
      <w:r w:rsidR="008673DC">
        <w:rPr>
          <w:rFonts w:eastAsia="SimSun" w:hint="eastAsia"/>
          <w:lang w:eastAsia="zh-CN"/>
        </w:rPr>
        <w:t>s Hospital in NYC and served as chief resident there from 2001 to 2002. Chang later worked as an attending physician and clinical instructor at Grady Memorial Hospital in Atlanta; she is a member of both the American College Physicians and the Society of General Internal Medicine. Chang reviewed Warner</w:t>
      </w:r>
      <w:r w:rsidR="008673DC">
        <w:rPr>
          <w:rFonts w:eastAsia="SimSun"/>
          <w:lang w:eastAsia="zh-CN"/>
        </w:rPr>
        <w:t>’</w:t>
      </w:r>
      <w:r w:rsidR="008673DC">
        <w:rPr>
          <w:rFonts w:eastAsia="SimSun" w:hint="eastAsia"/>
          <w:lang w:eastAsia="zh-CN"/>
        </w:rPr>
        <w:t xml:space="preserve">s article to ensure medical accuracy. </w:t>
      </w:r>
    </w:p>
    <w:p w:rsidR="008673DC" w:rsidRDefault="008673DC" w:rsidP="008673DC">
      <w:pPr>
        <w:spacing w:after="0"/>
        <w:ind w:right="-180"/>
        <w:jc w:val="both"/>
        <w:rPr>
          <w:rFonts w:eastAsia="SimSun" w:hint="eastAsia"/>
          <w:lang w:eastAsia="zh-CN"/>
        </w:rPr>
      </w:pPr>
      <w:r>
        <w:rPr>
          <w:rFonts w:eastAsia="SimSun" w:hint="eastAsia"/>
          <w:lang w:eastAsia="zh-CN"/>
        </w:rPr>
        <w:t>3. The main topic of this article was movie theater popcorn and how it poses a major health risk to its consumers; Warner focuses on popcorn provided by Regal, AMC, and Cinemark.</w:t>
      </w:r>
    </w:p>
    <w:p w:rsidR="00737B3B" w:rsidRDefault="008673DC" w:rsidP="008673DC">
      <w:pPr>
        <w:spacing w:after="0"/>
        <w:ind w:right="-180"/>
        <w:jc w:val="both"/>
        <w:rPr>
          <w:rFonts w:eastAsia="SimSun" w:hint="eastAsia"/>
          <w:lang w:eastAsia="zh-CN"/>
        </w:rPr>
      </w:pPr>
      <w:r>
        <w:rPr>
          <w:rFonts w:eastAsia="SimSun" w:hint="eastAsia"/>
          <w:lang w:eastAsia="zh-CN"/>
        </w:rPr>
        <w:t xml:space="preserve">4. Warner first talks about the calorie servings provided in each serving of </w:t>
      </w:r>
      <w:r w:rsidR="00620884">
        <w:rPr>
          <w:rFonts w:eastAsia="SimSun"/>
          <w:lang w:eastAsia="zh-CN"/>
        </w:rPr>
        <w:t>popcorn</w:t>
      </w:r>
      <w:r>
        <w:rPr>
          <w:rFonts w:eastAsia="SimSun" w:hint="eastAsia"/>
          <w:lang w:eastAsia="zh-CN"/>
        </w:rPr>
        <w:t xml:space="preserve"> then compares this to known junk foods (like Pizza Hut pizzas or MacDonald</w:t>
      </w:r>
      <w:r>
        <w:rPr>
          <w:rFonts w:eastAsia="SimSun"/>
          <w:lang w:eastAsia="zh-CN"/>
        </w:rPr>
        <w:t>’</w:t>
      </w:r>
      <w:r>
        <w:rPr>
          <w:rFonts w:eastAsia="SimSun" w:hint="eastAsia"/>
          <w:lang w:eastAsia="zh-CN"/>
        </w:rPr>
        <w:t xml:space="preserve">s Big Macs). She then talks about how the popcorn is prepared to make it so high in fat content and calories. Then she talks about </w:t>
      </w:r>
      <w:r w:rsidR="00620884">
        <w:rPr>
          <w:rFonts w:eastAsia="SimSun" w:hint="eastAsia"/>
          <w:lang w:eastAsia="zh-CN"/>
        </w:rPr>
        <w:t>how the popcorn promotes the intake of soda/drink and how the candies provided at the th</w:t>
      </w:r>
      <w:r w:rsidR="00737B3B">
        <w:rPr>
          <w:rFonts w:eastAsia="SimSun" w:hint="eastAsia"/>
          <w:lang w:eastAsia="zh-CN"/>
        </w:rPr>
        <w:t xml:space="preserve">eaters are also very unhealthy. She wraps up by saying people should share a small popcorn, unsalted (which theaters can do), and wash it down with a LOT of water. </w:t>
      </w:r>
    </w:p>
    <w:p w:rsidR="00737B3B" w:rsidRDefault="00737B3B" w:rsidP="008673DC">
      <w:pPr>
        <w:spacing w:after="0"/>
        <w:ind w:right="-180"/>
        <w:jc w:val="both"/>
        <w:rPr>
          <w:rFonts w:eastAsia="SimSun" w:hint="eastAsia"/>
          <w:lang w:eastAsia="zh-CN"/>
        </w:rPr>
      </w:pPr>
      <w:r>
        <w:rPr>
          <w:rFonts w:eastAsia="SimSun" w:hint="eastAsia"/>
          <w:lang w:eastAsia="zh-CN"/>
        </w:rPr>
        <w:lastRenderedPageBreak/>
        <w:t xml:space="preserve">5. </w:t>
      </w:r>
    </w:p>
    <w:p w:rsidR="004724B2" w:rsidRDefault="00737B3B" w:rsidP="00737B3B">
      <w:pPr>
        <w:spacing w:after="0"/>
        <w:ind w:right="-180" w:firstLine="360"/>
        <w:jc w:val="both"/>
        <w:rPr>
          <w:rFonts w:eastAsia="SimSun" w:hint="eastAsia"/>
          <w:lang w:eastAsia="zh-CN"/>
        </w:rPr>
      </w:pPr>
      <w:r>
        <w:rPr>
          <w:rFonts w:eastAsia="SimSun"/>
          <w:lang w:eastAsia="zh-CN"/>
        </w:rPr>
        <w:t>“</w:t>
      </w:r>
      <w:r>
        <w:t xml:space="preserve">The results showed </w:t>
      </w:r>
      <w:proofErr w:type="spellStart"/>
      <w:r>
        <w:t>Regal's</w:t>
      </w:r>
      <w:proofErr w:type="spellEnd"/>
      <w:r>
        <w:t xml:space="preserve"> medium and large popcorns packed the biggest punch, with each containing 20 cups of popcorn, 1,200 calories, and 60 grams of saturated, artery-clogging fat. That's the equivalent of two Pizza Hut Personal Pan Pepperoni Pizzas, plus an extra two days' worth of saturated fat.</w:t>
      </w:r>
      <w:r>
        <w:rPr>
          <w:rFonts w:eastAsia="SimSun"/>
          <w:lang w:eastAsia="zh-CN"/>
        </w:rPr>
        <w:t>”</w:t>
      </w:r>
    </w:p>
    <w:p w:rsidR="00737B3B" w:rsidRDefault="00737B3B" w:rsidP="00737B3B">
      <w:pPr>
        <w:spacing w:after="0"/>
        <w:ind w:right="-180" w:firstLine="360"/>
        <w:jc w:val="both"/>
        <w:rPr>
          <w:rFonts w:eastAsia="SimSun" w:hint="eastAsia"/>
          <w:lang w:eastAsia="zh-CN"/>
        </w:rPr>
      </w:pPr>
      <w:r>
        <w:rPr>
          <w:rFonts w:eastAsia="SimSun"/>
          <w:lang w:eastAsia="zh-CN"/>
        </w:rPr>
        <w:t>“</w:t>
      </w:r>
      <w:r>
        <w:t>All of the</w:t>
      </w:r>
      <w:r>
        <w:t xml:space="preserve"> chains used a similar </w:t>
      </w:r>
      <w:r>
        <w:rPr>
          <w:rFonts w:eastAsia="SimSun"/>
          <w:lang w:eastAsia="zh-CN"/>
        </w:rPr>
        <w:t>‘</w:t>
      </w:r>
      <w:r>
        <w:t>buttery</w:t>
      </w:r>
      <w:r>
        <w:rPr>
          <w:rFonts w:eastAsia="SimSun"/>
          <w:lang w:eastAsia="zh-CN"/>
        </w:rPr>
        <w:t>’</w:t>
      </w:r>
      <w:r>
        <w:t xml:space="preserve"> non-hydrogenated soybean oil topping that adds about 120-130 calories per tablespoon. Some Cinemark theaters also offer a real butter topping that adds 9 grams of saturated fat per tablespoon.</w:t>
      </w:r>
      <w:r>
        <w:rPr>
          <w:rFonts w:eastAsia="SimSun"/>
          <w:lang w:eastAsia="zh-CN"/>
        </w:rPr>
        <w:t>”</w:t>
      </w:r>
    </w:p>
    <w:p w:rsidR="00737B3B" w:rsidRDefault="00737B3B" w:rsidP="00737B3B">
      <w:pPr>
        <w:spacing w:after="0"/>
        <w:ind w:right="-180" w:firstLine="360"/>
        <w:jc w:val="both"/>
        <w:rPr>
          <w:rFonts w:eastAsia="SimSun" w:hint="eastAsia"/>
          <w:lang w:eastAsia="zh-CN"/>
        </w:rPr>
      </w:pPr>
      <w:r>
        <w:rPr>
          <w:rFonts w:eastAsia="SimSun"/>
          <w:lang w:eastAsia="zh-CN"/>
        </w:rPr>
        <w:t>“</w:t>
      </w:r>
      <w:r>
        <w:t xml:space="preserve">Even without the buttery topping, researchers found movie theater popcorn is seasoned with an unhealthy dose of salt. Sodium levels ranged from 210 milligrams in the smallest 6-cup offering from AMC to a </w:t>
      </w:r>
      <w:hyperlink r:id="rId28" w:history="1">
        <w:r>
          <w:rPr>
            <w:rStyle w:val="Hyperlink"/>
          </w:rPr>
          <w:t>heart</w:t>
        </w:r>
      </w:hyperlink>
      <w:r>
        <w:t>-stopping 1,500 milligrams in the large tub from Cinemark. That's an entire day's worth of sodium before the credits roll.</w:t>
      </w:r>
      <w:r>
        <w:rPr>
          <w:rFonts w:eastAsia="SimSun"/>
          <w:lang w:eastAsia="zh-CN"/>
        </w:rPr>
        <w:t>”</w:t>
      </w:r>
    </w:p>
    <w:p w:rsidR="00737B3B" w:rsidRDefault="00737B3B" w:rsidP="00737B3B">
      <w:pPr>
        <w:spacing w:after="0"/>
        <w:ind w:right="-180"/>
        <w:jc w:val="both"/>
        <w:rPr>
          <w:rFonts w:eastAsia="SimSun" w:hint="eastAsia"/>
          <w:lang w:eastAsia="zh-CN"/>
        </w:rPr>
      </w:pPr>
      <w:r>
        <w:rPr>
          <w:rFonts w:eastAsia="SimSun" w:hint="eastAsia"/>
          <w:lang w:eastAsia="zh-CN"/>
        </w:rPr>
        <w:t xml:space="preserve">6. The argument and evidence provided here proves how unhealthy movie theater popcorn (thereby movie theater concessions, especially since the article also considered movie theater sodas and cadies) is for the masses, how it poses a threat to them and promotes obesity. </w:t>
      </w:r>
      <w:r>
        <w:rPr>
          <w:rFonts w:eastAsia="SimSun"/>
          <w:lang w:eastAsia="zh-CN"/>
        </w:rPr>
        <w:t>O</w:t>
      </w:r>
      <w:r>
        <w:rPr>
          <w:rFonts w:eastAsia="SimSun" w:hint="eastAsia"/>
          <w:lang w:eastAsia="zh-CN"/>
        </w:rPr>
        <w:t xml:space="preserve">ne of the sustainability Issues of movie theater popcorn and snacks </w:t>
      </w:r>
      <w:r>
        <w:rPr>
          <w:rFonts w:eastAsia="SimSun" w:hint="eastAsia"/>
          <w:i/>
          <w:lang w:eastAsia="zh-CN"/>
        </w:rPr>
        <w:t>is</w:t>
      </w:r>
      <w:r>
        <w:rPr>
          <w:rFonts w:eastAsia="SimSun" w:hint="eastAsia"/>
          <w:lang w:eastAsia="zh-CN"/>
        </w:rPr>
        <w:t xml:space="preserve"> that it promotes obesity to such an extent.  Therefore, this article greatly helps my case.</w:t>
      </w:r>
    </w:p>
    <w:p w:rsidR="00737B3B" w:rsidRDefault="00737B3B" w:rsidP="00737B3B">
      <w:pPr>
        <w:spacing w:after="0"/>
        <w:ind w:right="-180"/>
        <w:jc w:val="both"/>
        <w:rPr>
          <w:rFonts w:eastAsia="SimSun" w:hint="eastAsia"/>
          <w:lang w:eastAsia="zh-CN"/>
        </w:rPr>
      </w:pPr>
      <w:r>
        <w:rPr>
          <w:rFonts w:eastAsia="SimSun" w:hint="eastAsia"/>
          <w:lang w:eastAsia="zh-CN"/>
        </w:rPr>
        <w:t>7. I used the following bits of information from this article:</w:t>
      </w:r>
    </w:p>
    <w:p w:rsidR="00737B3B" w:rsidRDefault="00737B3B" w:rsidP="00737B3B">
      <w:pPr>
        <w:pStyle w:val="ListParagraph"/>
        <w:spacing w:after="0"/>
        <w:rPr>
          <w:rFonts w:eastAsia="SimSun" w:hint="eastAsia"/>
          <w:lang w:eastAsia="zh-CN"/>
        </w:rPr>
      </w:pPr>
      <w:r>
        <w:rPr>
          <w:rFonts w:eastAsia="SimSun"/>
          <w:lang w:eastAsia="zh-CN"/>
        </w:rPr>
        <w:t>“</w:t>
      </w:r>
      <w:r>
        <w:t xml:space="preserve">Sodium levels ranged from 210 milligrams in the smallest 6-cup offering from AMC to a </w:t>
      </w:r>
      <w:hyperlink r:id="rId29" w:history="1">
        <w:r>
          <w:rPr>
            <w:rStyle w:val="Hyperlink"/>
          </w:rPr>
          <w:t>heart</w:t>
        </w:r>
      </w:hyperlink>
      <w:r>
        <w:t>-stopping 1,500 milligrams in the large tub from Cinemark.</w:t>
      </w:r>
      <w:r>
        <w:rPr>
          <w:rFonts w:eastAsia="SimSun"/>
          <w:lang w:eastAsia="zh-CN"/>
        </w:rPr>
        <w:t>”</w:t>
      </w:r>
    </w:p>
    <w:p w:rsidR="00737B3B" w:rsidRDefault="00737B3B" w:rsidP="00737B3B">
      <w:pPr>
        <w:pStyle w:val="ListParagraph"/>
        <w:spacing w:after="0"/>
        <w:rPr>
          <w:rFonts w:eastAsia="SimSun" w:hint="eastAsia"/>
          <w:lang w:eastAsia="zh-CN"/>
        </w:rPr>
      </w:pPr>
      <w:r>
        <w:rPr>
          <w:rFonts w:eastAsia="SimSun"/>
          <w:lang w:eastAsia="zh-CN"/>
        </w:rPr>
        <w:t>“…</w:t>
      </w:r>
      <w:r>
        <w:rPr>
          <w:rFonts w:eastAsia="SimSun" w:hint="eastAsia"/>
          <w:lang w:eastAsia="zh-CN"/>
        </w:rPr>
        <w:t xml:space="preserve"> </w:t>
      </w:r>
      <w:r>
        <w:t>containing 20 cups of popcorn, 1,200 calories, and 60 grams of saturated, artery-clogging fat. That's the equivalent of two Pizza Hut Personal Pan Pepperoni Pizzas, plus an extra two days' worth of saturated fat.</w:t>
      </w:r>
      <w:r>
        <w:rPr>
          <w:rFonts w:eastAsia="SimSun"/>
          <w:lang w:eastAsia="zh-CN"/>
        </w:rPr>
        <w:t>”</w:t>
      </w:r>
    </w:p>
    <w:p w:rsidR="00737B3B" w:rsidRDefault="00737B3B" w:rsidP="00737B3B">
      <w:pPr>
        <w:pStyle w:val="ListParagraph"/>
        <w:spacing w:after="0"/>
        <w:rPr>
          <w:rFonts w:eastAsia="SimSun" w:hint="eastAsia"/>
          <w:lang w:eastAsia="zh-CN"/>
        </w:rPr>
      </w:pPr>
      <w:r>
        <w:rPr>
          <w:rFonts w:eastAsia="SimSun"/>
          <w:lang w:eastAsia="zh-CN"/>
        </w:rPr>
        <w:t>“</w:t>
      </w:r>
      <w:r w:rsidR="00BD2629">
        <w:t>To save you money (how thoughtful), theaters offer combos. For example, for a mere $12 Regal hands you a medium popcorn and a medium soft drink, and AMC dishes up a large popcorn and a large soda</w:t>
      </w:r>
      <w:r w:rsidR="00BD2629">
        <w:rPr>
          <w:rFonts w:eastAsia="SimSun"/>
          <w:lang w:eastAsia="zh-CN"/>
        </w:rPr>
        <w:t>”</w:t>
      </w:r>
    </w:p>
    <w:p w:rsidR="00BD2629" w:rsidRDefault="00BD2629" w:rsidP="00BD2629">
      <w:pPr>
        <w:pStyle w:val="ListParagraph"/>
        <w:spacing w:after="0"/>
        <w:ind w:left="0"/>
        <w:rPr>
          <w:rFonts w:eastAsia="SimSun" w:hint="eastAsia"/>
          <w:lang w:eastAsia="zh-CN"/>
        </w:rPr>
      </w:pPr>
    </w:p>
    <w:p w:rsidR="00BD2629" w:rsidRDefault="00BD2629" w:rsidP="00BD2629">
      <w:pPr>
        <w:spacing w:after="0"/>
        <w:ind w:left="720" w:hanging="720"/>
        <w:rPr>
          <w:rFonts w:eastAsia="SimSun" w:hint="eastAsia"/>
          <w:lang w:eastAsia="zh-CN"/>
        </w:rPr>
      </w:pPr>
      <w:r>
        <w:rPr>
          <w:rFonts w:eastAsia="SimSun" w:hint="eastAsia"/>
          <w:lang w:eastAsia="zh-CN"/>
        </w:rPr>
        <w:t xml:space="preserve">1. </w:t>
      </w:r>
      <w:r w:rsidRPr="00BD2629">
        <w:rPr>
          <w:rStyle w:val="Strong"/>
          <w:rFonts w:eastAsia="SimSun" w:hint="eastAsia"/>
          <w:b w:val="0"/>
          <w:lang w:eastAsia="zh-CN"/>
        </w:rPr>
        <w:t xml:space="preserve">Rolls, </w:t>
      </w:r>
      <w:r w:rsidRPr="00BD2629">
        <w:rPr>
          <w:rStyle w:val="Strong"/>
          <w:b w:val="0"/>
        </w:rPr>
        <w:t>Barbara J</w:t>
      </w:r>
      <w:r w:rsidRPr="00BD2629">
        <w:rPr>
          <w:rStyle w:val="Strong"/>
          <w:rFonts w:eastAsia="SimSun" w:hint="eastAsia"/>
          <w:b w:val="0"/>
          <w:lang w:eastAsia="zh-CN"/>
        </w:rPr>
        <w:t>.</w:t>
      </w:r>
      <w:bookmarkStart w:id="0" w:name="bCOR1"/>
      <w:bookmarkStart w:id="1" w:name="b"/>
      <w:bookmarkEnd w:id="0"/>
      <w:r w:rsidRPr="00BD2629">
        <w:rPr>
          <w:rStyle w:val="Strong"/>
          <w:rFonts w:eastAsia="SimSun" w:hint="eastAsia"/>
          <w:b w:val="0"/>
          <w:lang w:eastAsia="zh-CN"/>
        </w:rPr>
        <w:t xml:space="preserve"> and</w:t>
      </w:r>
      <w:r w:rsidRPr="00BD2629">
        <w:rPr>
          <w:rStyle w:val="Strong"/>
          <w:b w:val="0"/>
        </w:rPr>
        <w:t xml:space="preserve"> </w:t>
      </w:r>
      <w:proofErr w:type="spellStart"/>
      <w:r w:rsidRPr="00BD2629">
        <w:rPr>
          <w:rStyle w:val="Strong"/>
          <w:b w:val="0"/>
        </w:rPr>
        <w:t>Liane</w:t>
      </w:r>
      <w:proofErr w:type="spellEnd"/>
      <w:r w:rsidRPr="00BD2629">
        <w:rPr>
          <w:rStyle w:val="Strong"/>
          <w:b w:val="0"/>
        </w:rPr>
        <w:t xml:space="preserve"> S</w:t>
      </w:r>
      <w:r>
        <w:rPr>
          <w:rStyle w:val="Strong"/>
          <w:rFonts w:eastAsia="SimSun" w:hint="eastAsia"/>
          <w:b w:val="0"/>
          <w:lang w:eastAsia="zh-CN"/>
        </w:rPr>
        <w:t>.</w:t>
      </w:r>
      <w:r w:rsidRPr="00BD2629">
        <w:rPr>
          <w:rStyle w:val="Strong"/>
          <w:b w:val="0"/>
        </w:rPr>
        <w:t> Roe</w:t>
      </w:r>
      <w:r w:rsidRPr="00BD2629">
        <w:rPr>
          <w:rStyle w:val="Strong"/>
          <w:rFonts w:eastAsia="SimSun" w:hint="eastAsia"/>
          <w:b w:val="0"/>
          <w:lang w:eastAsia="zh-CN"/>
        </w:rPr>
        <w:t xml:space="preserve"> and</w:t>
      </w:r>
      <w:r w:rsidRPr="00BD2629">
        <w:rPr>
          <w:rStyle w:val="Strong"/>
          <w:b w:val="0"/>
        </w:rPr>
        <w:t xml:space="preserve"> </w:t>
      </w:r>
      <w:proofErr w:type="spellStart"/>
      <w:r w:rsidRPr="00BD2629">
        <w:rPr>
          <w:rStyle w:val="Strong"/>
          <w:b w:val="0"/>
        </w:rPr>
        <w:t>Tanja</w:t>
      </w:r>
      <w:proofErr w:type="spellEnd"/>
      <w:r w:rsidRPr="00BD2629">
        <w:rPr>
          <w:rStyle w:val="Strong"/>
          <w:b w:val="0"/>
        </w:rPr>
        <w:t xml:space="preserve"> V.E</w:t>
      </w:r>
      <w:r>
        <w:rPr>
          <w:rStyle w:val="Strong"/>
          <w:rFonts w:eastAsia="SimSun" w:hint="eastAsia"/>
          <w:b w:val="0"/>
          <w:lang w:eastAsia="zh-CN"/>
        </w:rPr>
        <w:t>.</w:t>
      </w:r>
      <w:r w:rsidRPr="00BD2629">
        <w:rPr>
          <w:rStyle w:val="Strong"/>
          <w:b w:val="0"/>
        </w:rPr>
        <w:t> </w:t>
      </w:r>
      <w:proofErr w:type="spellStart"/>
      <w:r w:rsidRPr="00BD2629">
        <w:rPr>
          <w:rStyle w:val="Strong"/>
          <w:b w:val="0"/>
        </w:rPr>
        <w:t>Kral</w:t>
      </w:r>
      <w:proofErr w:type="spellEnd"/>
      <w:r w:rsidRPr="00BD2629">
        <w:rPr>
          <w:rStyle w:val="Strong"/>
          <w:rFonts w:eastAsia="SimSun" w:hint="eastAsia"/>
          <w:b w:val="0"/>
          <w:lang w:eastAsia="zh-CN"/>
        </w:rPr>
        <w:t xml:space="preserve"> and</w:t>
      </w:r>
      <w:r w:rsidRPr="00BD2629">
        <w:rPr>
          <w:rStyle w:val="Strong"/>
          <w:b w:val="0"/>
        </w:rPr>
        <w:t xml:space="preserve"> Jennifer S</w:t>
      </w:r>
      <w:r>
        <w:rPr>
          <w:rStyle w:val="Strong"/>
          <w:rFonts w:eastAsia="SimSun" w:hint="eastAsia"/>
          <w:b w:val="0"/>
          <w:lang w:eastAsia="zh-CN"/>
        </w:rPr>
        <w:t>.</w:t>
      </w:r>
      <w:r w:rsidRPr="00BD2629">
        <w:rPr>
          <w:rStyle w:val="Strong"/>
          <w:b w:val="0"/>
        </w:rPr>
        <w:t> </w:t>
      </w:r>
      <w:proofErr w:type="spellStart"/>
      <w:r w:rsidRPr="00BD2629">
        <w:rPr>
          <w:rStyle w:val="Strong"/>
          <w:b w:val="0"/>
        </w:rPr>
        <w:t>Meengs</w:t>
      </w:r>
      <w:bookmarkEnd w:id="1"/>
      <w:proofErr w:type="spellEnd"/>
      <w:r w:rsidRPr="00BD2629">
        <w:rPr>
          <w:rStyle w:val="Strong"/>
          <w:rFonts w:eastAsia="SimSun" w:hint="eastAsia"/>
          <w:b w:val="0"/>
          <w:lang w:eastAsia="zh-CN"/>
        </w:rPr>
        <w:t xml:space="preserve"> and</w:t>
      </w:r>
      <w:r w:rsidRPr="00BD2629">
        <w:rPr>
          <w:rStyle w:val="Strong"/>
          <w:b w:val="0"/>
        </w:rPr>
        <w:t xml:space="preserve"> Denise E</w:t>
      </w:r>
      <w:r>
        <w:rPr>
          <w:rStyle w:val="Strong"/>
          <w:rFonts w:eastAsia="SimSun" w:hint="eastAsia"/>
          <w:b w:val="0"/>
          <w:lang w:eastAsia="zh-CN"/>
        </w:rPr>
        <w:t>.</w:t>
      </w:r>
      <w:r w:rsidRPr="00BD2629">
        <w:rPr>
          <w:rStyle w:val="Strong"/>
          <w:b w:val="0"/>
        </w:rPr>
        <w:t> Wall</w:t>
      </w:r>
      <w:r>
        <w:rPr>
          <w:rStyle w:val="Strong"/>
          <w:rFonts w:eastAsia="SimSun" w:hint="eastAsia"/>
          <w:b w:val="0"/>
          <w:lang w:eastAsia="zh-CN"/>
        </w:rPr>
        <w:t xml:space="preserve">. </w:t>
      </w:r>
      <w:proofErr w:type="gramStart"/>
      <w:r>
        <w:rPr>
          <w:rStyle w:val="Strong"/>
          <w:rFonts w:eastAsia="SimSun" w:hint="eastAsia"/>
          <w:b w:val="0"/>
          <w:u w:val="single"/>
          <w:lang w:eastAsia="zh-CN"/>
        </w:rPr>
        <w:t>Appetite</w:t>
      </w:r>
      <w:r>
        <w:rPr>
          <w:rStyle w:val="Strong"/>
          <w:rFonts w:eastAsia="SimSun" w:hint="eastAsia"/>
          <w:b w:val="0"/>
          <w:lang w:eastAsia="zh-CN"/>
        </w:rPr>
        <w:t>.</w:t>
      </w:r>
      <w:proofErr w:type="gramEnd"/>
      <w:r>
        <w:rPr>
          <w:rStyle w:val="Strong"/>
          <w:rFonts w:eastAsia="SimSun" w:hint="eastAsia"/>
          <w:b w:val="0"/>
          <w:lang w:eastAsia="zh-CN"/>
        </w:rPr>
        <w:t xml:space="preserve"> Vol. 42, Issue 1. Feb 2004,</w:t>
      </w:r>
      <w:r>
        <w:t xml:space="preserve"> P</w:t>
      </w:r>
      <w:r>
        <w:rPr>
          <w:rFonts w:eastAsia="SimSun" w:hint="eastAsia"/>
          <w:lang w:eastAsia="zh-CN"/>
        </w:rPr>
        <w:t>p.</w:t>
      </w:r>
      <w:r>
        <w:t xml:space="preserve"> 63-69</w:t>
      </w:r>
      <w:r>
        <w:rPr>
          <w:rFonts w:eastAsia="SimSun" w:hint="eastAsia"/>
          <w:lang w:eastAsia="zh-CN"/>
        </w:rPr>
        <w:t>. &lt;</w:t>
      </w:r>
      <w:hyperlink r:id="rId30" w:history="1">
        <w:r w:rsidRPr="00151A7B">
          <w:rPr>
            <w:rStyle w:val="Hyperlink"/>
            <w:rFonts w:eastAsia="SimSun"/>
            <w:lang w:eastAsia="zh-CN"/>
          </w:rPr>
          <w:t>http://www.sciencedirect.com/science/article/pii/S0002822306000150</w:t>
        </w:r>
      </w:hyperlink>
      <w:r>
        <w:rPr>
          <w:rFonts w:eastAsia="SimSun" w:hint="eastAsia"/>
          <w:lang w:eastAsia="zh-CN"/>
        </w:rPr>
        <w:t xml:space="preserve">&gt;. </w:t>
      </w:r>
    </w:p>
    <w:p w:rsidR="00D25967" w:rsidRDefault="00D25967" w:rsidP="00D25967">
      <w:pPr>
        <w:spacing w:after="0"/>
        <w:jc w:val="both"/>
        <w:rPr>
          <w:rFonts w:eastAsia="SimSun" w:hint="eastAsia"/>
          <w:lang w:eastAsia="zh-CN"/>
        </w:rPr>
      </w:pPr>
      <w:r>
        <w:rPr>
          <w:rFonts w:eastAsia="SimSun" w:hint="eastAsia"/>
          <w:lang w:eastAsia="zh-CN"/>
        </w:rPr>
        <w:t xml:space="preserve">2. Barbara J. Rolls is a professor of Nutritional Sciences at Penn State University. She is past president for both the Society for the Study of Ingestive </w:t>
      </w:r>
      <w:r>
        <w:rPr>
          <w:rFonts w:eastAsia="SimSun"/>
          <w:lang w:eastAsia="zh-CN"/>
        </w:rPr>
        <w:t>Behavior</w:t>
      </w:r>
      <w:r>
        <w:rPr>
          <w:rFonts w:eastAsia="SimSun" w:hint="eastAsia"/>
          <w:lang w:eastAsia="zh-CN"/>
        </w:rPr>
        <w:t xml:space="preserve"> and The Obesity Society. She</w:t>
      </w:r>
      <w:r>
        <w:rPr>
          <w:rFonts w:eastAsia="SimSun"/>
          <w:lang w:eastAsia="zh-CN"/>
        </w:rPr>
        <w:t>’</w:t>
      </w:r>
      <w:r>
        <w:rPr>
          <w:rFonts w:eastAsia="SimSun" w:hint="eastAsia"/>
          <w:lang w:eastAsia="zh-CN"/>
        </w:rPr>
        <w:t xml:space="preserve">s also </w:t>
      </w:r>
      <w:r>
        <w:rPr>
          <w:rFonts w:eastAsia="SimSun"/>
          <w:lang w:eastAsia="zh-CN"/>
        </w:rPr>
        <w:t>received</w:t>
      </w:r>
      <w:r>
        <w:rPr>
          <w:rFonts w:eastAsia="SimSun" w:hint="eastAsia"/>
          <w:lang w:eastAsia="zh-CN"/>
        </w:rPr>
        <w:t xml:space="preserve"> many awards including but not limited to: </w:t>
      </w:r>
      <w:r>
        <w:t>the American Society of Nutritional Sciences Award in Human Nutrition</w:t>
      </w:r>
      <w:r>
        <w:rPr>
          <w:rFonts w:eastAsia="SimSun" w:hint="eastAsia"/>
          <w:lang w:eastAsia="zh-CN"/>
        </w:rPr>
        <w:t>, t</w:t>
      </w:r>
      <w:r>
        <w:t>he Pauline Schmitt Russell Distinguished Research Career Award from the College of Health and Human Development</w:t>
      </w:r>
      <w:r>
        <w:rPr>
          <w:rFonts w:eastAsia="SimSun" w:hint="eastAsia"/>
          <w:lang w:eastAsia="zh-CN"/>
        </w:rPr>
        <w:t xml:space="preserve">, and the </w:t>
      </w:r>
      <w:r>
        <w:t>Centrum Center for Nutrition Science Award</w:t>
      </w:r>
      <w:r>
        <w:rPr>
          <w:rFonts w:eastAsia="SimSun" w:hint="eastAsia"/>
          <w:lang w:eastAsia="zh-CN"/>
        </w:rPr>
        <w:t xml:space="preserve"> at </w:t>
      </w:r>
      <w:r>
        <w:t>the Experimental Biology Annual Meeting</w:t>
      </w:r>
      <w:r>
        <w:rPr>
          <w:rFonts w:eastAsia="SimSun" w:hint="eastAsia"/>
          <w:lang w:eastAsia="zh-CN"/>
        </w:rPr>
        <w:t xml:space="preserve">. She also wrote </w:t>
      </w:r>
      <w:r>
        <w:rPr>
          <w:rFonts w:eastAsia="SimSun" w:hint="eastAsia"/>
          <w:u w:val="single"/>
          <w:lang w:eastAsia="zh-CN"/>
        </w:rPr>
        <w:t xml:space="preserve">The </w:t>
      </w:r>
      <w:r>
        <w:rPr>
          <w:rFonts w:eastAsia="SimSun"/>
          <w:u w:val="single"/>
          <w:lang w:eastAsia="zh-CN"/>
        </w:rPr>
        <w:t>Volumetric</w:t>
      </w:r>
      <w:r>
        <w:rPr>
          <w:rFonts w:eastAsia="SimSun" w:hint="eastAsia"/>
          <w:u w:val="single"/>
          <w:lang w:eastAsia="zh-CN"/>
        </w:rPr>
        <w:t xml:space="preserve"> Weight-Control Plan: Feel Full on Fewer Calories</w:t>
      </w:r>
      <w:r>
        <w:rPr>
          <w:rFonts w:eastAsia="SimSun" w:hint="eastAsia"/>
          <w:lang w:eastAsia="zh-CN"/>
        </w:rPr>
        <w:t>.</w:t>
      </w:r>
    </w:p>
    <w:p w:rsidR="00D25967" w:rsidRDefault="00D25967" w:rsidP="00D25967">
      <w:pPr>
        <w:spacing w:after="0"/>
        <w:jc w:val="both"/>
        <w:rPr>
          <w:rFonts w:eastAsia="SimSun" w:hint="eastAsia"/>
          <w:lang w:eastAsia="zh-CN"/>
        </w:rPr>
      </w:pPr>
      <w:r>
        <w:rPr>
          <w:rFonts w:eastAsia="SimSun" w:hint="eastAsia"/>
          <w:lang w:eastAsia="zh-CN"/>
        </w:rPr>
        <w:t xml:space="preserve">3. This text studies how portion sizes affect energy intake. </w:t>
      </w:r>
      <w:r w:rsidR="00C90F92">
        <w:rPr>
          <w:rFonts w:eastAsia="SimSun"/>
          <w:lang w:eastAsia="zh-CN"/>
        </w:rPr>
        <w:t>“</w:t>
      </w:r>
      <w:r w:rsidR="00C90F92">
        <w:t xml:space="preserve">The main purpose was to establish if episodes of </w:t>
      </w:r>
      <w:r w:rsidR="00C90F92">
        <w:rPr>
          <w:rStyle w:val="nbapihighlight"/>
        </w:rPr>
        <w:t>overeating</w:t>
      </w:r>
      <w:r w:rsidR="00C90F92">
        <w:t xml:space="preserve"> stimulated by large portions will initiate compensatory mechanisms that reduce subsequent intake, or if repeatedly serving large portions will result in a persistent increase in intake</w:t>
      </w:r>
      <w:r w:rsidR="00C90F92">
        <w:rPr>
          <w:rFonts w:eastAsia="SimSun" w:hint="eastAsia"/>
          <w:lang w:eastAsia="zh-CN"/>
        </w:rPr>
        <w:t>.</w:t>
      </w:r>
      <w:r w:rsidR="00C90F92">
        <w:rPr>
          <w:rFonts w:eastAsia="SimSun"/>
          <w:lang w:eastAsia="zh-CN"/>
        </w:rPr>
        <w:t>”</w:t>
      </w:r>
      <w:r w:rsidR="00C90F92">
        <w:rPr>
          <w:rFonts w:eastAsia="SimSun" w:hint="eastAsia"/>
          <w:lang w:eastAsia="zh-CN"/>
        </w:rPr>
        <w:t xml:space="preserve"> </w:t>
      </w:r>
    </w:p>
    <w:p w:rsidR="00C90F92" w:rsidRDefault="00C90F92" w:rsidP="00D25967">
      <w:pPr>
        <w:spacing w:after="0"/>
        <w:jc w:val="both"/>
        <w:rPr>
          <w:rFonts w:eastAsia="SimSun" w:hint="eastAsia"/>
          <w:lang w:eastAsia="zh-CN"/>
        </w:rPr>
      </w:pPr>
      <w:r>
        <w:rPr>
          <w:rFonts w:eastAsia="SimSun" w:hint="eastAsia"/>
          <w:lang w:eastAsia="zh-CN"/>
        </w:rPr>
        <w:t xml:space="preserve">4. The article discusses the hypothesis and reasoning for creating such a study. It details the study and its volunteers. Then it discusses the findings of such research and the conclusions of it. </w:t>
      </w:r>
      <w:bookmarkStart w:id="2" w:name="_GoBack"/>
      <w:bookmarkEnd w:id="2"/>
    </w:p>
    <w:p w:rsidR="00C90F92" w:rsidRDefault="00C90F92" w:rsidP="00D25967">
      <w:pPr>
        <w:spacing w:after="0"/>
        <w:jc w:val="both"/>
        <w:rPr>
          <w:rFonts w:eastAsia="SimSun" w:hint="eastAsia"/>
          <w:lang w:eastAsia="zh-CN"/>
        </w:rPr>
      </w:pPr>
      <w:r>
        <w:rPr>
          <w:rFonts w:eastAsia="SimSun" w:hint="eastAsia"/>
          <w:lang w:eastAsia="zh-CN"/>
        </w:rPr>
        <w:t xml:space="preserve">5. </w:t>
      </w:r>
    </w:p>
    <w:p w:rsidR="00C90F92" w:rsidRDefault="00C90F92" w:rsidP="00D25967">
      <w:pPr>
        <w:spacing w:after="0"/>
        <w:jc w:val="both"/>
        <w:rPr>
          <w:rFonts w:eastAsia="SimSun" w:hint="eastAsia"/>
          <w:lang w:eastAsia="zh-CN"/>
        </w:rPr>
      </w:pPr>
      <w:r>
        <w:rPr>
          <w:rFonts w:eastAsia="SimSun"/>
          <w:lang w:eastAsia="zh-CN"/>
        </w:rPr>
        <w:lastRenderedPageBreak/>
        <w:t>“</w:t>
      </w:r>
      <w:r>
        <w:t xml:space="preserve">When portions were increased by 50% above baseline amounts, energy intake increased by 16% (335 kcal/day for women, 504 kcal/day for men; </w:t>
      </w:r>
      <w:r>
        <w:rPr>
          <w:i/>
          <w:iCs/>
        </w:rPr>
        <w:t>P</w:t>
      </w:r>
      <w:r>
        <w:t xml:space="preserve">&lt;0.0001) to a mean of 120% of energy needs. When portions were increased by 100% above baseline, intake increased by 26% (530 kcal/day for women, 812 kcal/day for men; </w:t>
      </w:r>
      <w:r>
        <w:rPr>
          <w:i/>
          <w:iCs/>
        </w:rPr>
        <w:t>P</w:t>
      </w:r>
      <w:r>
        <w:t>&lt;0.0001), to a mean of 130% of energy needs</w:t>
      </w:r>
      <w:r>
        <w:rPr>
          <w:rFonts w:eastAsia="SimSun"/>
          <w:lang w:eastAsia="zh-CN"/>
        </w:rPr>
        <w:t>”</w:t>
      </w:r>
    </w:p>
    <w:p w:rsidR="00C90F92" w:rsidRDefault="00C90F92" w:rsidP="00D25967">
      <w:pPr>
        <w:spacing w:after="0"/>
        <w:jc w:val="both"/>
        <w:rPr>
          <w:rFonts w:eastAsia="SimSun" w:hint="eastAsia"/>
          <w:lang w:eastAsia="zh-CN"/>
        </w:rPr>
      </w:pPr>
      <w:r>
        <w:rPr>
          <w:rFonts w:eastAsia="SimSun"/>
          <w:lang w:eastAsia="zh-CN"/>
        </w:rPr>
        <w:t>“</w:t>
      </w:r>
      <w:r>
        <w:t>As portion size increased, the overall macronutrient composition of food consumed at main meals did not change significantly (mean 32% energy from fat, 11% from protein, and 57% from carbohydrate), nor was there a change in the energy density of food eaten at main meals</w:t>
      </w:r>
      <w:r>
        <w:rPr>
          <w:rFonts w:eastAsia="SimSun"/>
          <w:lang w:eastAsia="zh-CN"/>
        </w:rPr>
        <w:t>”</w:t>
      </w:r>
    </w:p>
    <w:p w:rsidR="00C90F92" w:rsidRDefault="00C90F92" w:rsidP="00D25967">
      <w:pPr>
        <w:spacing w:after="0"/>
        <w:jc w:val="both"/>
        <w:rPr>
          <w:rFonts w:eastAsia="SimSun" w:hint="eastAsia"/>
          <w:lang w:eastAsia="zh-CN"/>
        </w:rPr>
      </w:pPr>
      <w:r>
        <w:rPr>
          <w:rFonts w:eastAsia="SimSun"/>
          <w:lang w:eastAsia="zh-CN"/>
        </w:rPr>
        <w:t>“</w:t>
      </w:r>
      <w:r>
        <w:t>As the portion size of beverages at meals was increased, intake by weight of non-water beverages increased (</w:t>
      </w:r>
      <w:r>
        <w:rPr>
          <w:i/>
          <w:iCs/>
        </w:rPr>
        <w:t>P</w:t>
      </w:r>
      <w:r>
        <w:t>&lt;0.0001), and intake of water decreased (</w:t>
      </w:r>
      <w:r>
        <w:rPr>
          <w:i/>
          <w:iCs/>
        </w:rPr>
        <w:t>P</w:t>
      </w:r>
      <w:r>
        <w:t>=0.008). Thus, as portions got larger, there was a disproportionate increase in intake of snacks and beverages of higher energy density.</w:t>
      </w:r>
      <w:r>
        <w:rPr>
          <w:rFonts w:eastAsia="SimSun"/>
          <w:lang w:eastAsia="zh-CN"/>
        </w:rPr>
        <w:t>”</w:t>
      </w:r>
    </w:p>
    <w:p w:rsidR="00C90F92" w:rsidRDefault="00C90F92" w:rsidP="00D25967">
      <w:pPr>
        <w:spacing w:after="0"/>
        <w:jc w:val="both"/>
        <w:rPr>
          <w:rFonts w:eastAsia="SimSun" w:hint="eastAsia"/>
          <w:lang w:eastAsia="zh-CN"/>
        </w:rPr>
      </w:pPr>
      <w:r>
        <w:rPr>
          <w:rFonts w:eastAsia="SimSun" w:hint="eastAsia"/>
          <w:lang w:eastAsia="zh-CN"/>
        </w:rPr>
        <w:t>6. I used:</w:t>
      </w:r>
    </w:p>
    <w:p w:rsidR="00C90F92" w:rsidRPr="00C90F92" w:rsidRDefault="00C90F92" w:rsidP="00D25967">
      <w:pPr>
        <w:spacing w:after="0"/>
        <w:jc w:val="both"/>
        <w:rPr>
          <w:rFonts w:eastAsia="SimSun" w:hint="eastAsia"/>
          <w:lang w:eastAsia="zh-CN"/>
        </w:rPr>
      </w:pPr>
      <w:r>
        <w:rPr>
          <w:rFonts w:eastAsia="SimSun"/>
          <w:lang w:eastAsia="zh-CN"/>
        </w:rPr>
        <w:t>“…</w:t>
      </w:r>
      <w:r>
        <w:rPr>
          <w:rFonts w:eastAsia="SimSun" w:hint="eastAsia"/>
          <w:lang w:eastAsia="zh-CN"/>
        </w:rPr>
        <w:t xml:space="preserve"> </w:t>
      </w:r>
      <w:proofErr w:type="gramStart"/>
      <w:r>
        <w:rPr>
          <w:rFonts w:eastAsia="SimSun" w:hint="eastAsia"/>
          <w:lang w:eastAsia="zh-CN"/>
        </w:rPr>
        <w:t>i</w:t>
      </w:r>
      <w:r>
        <w:t>ncreased</w:t>
      </w:r>
      <w:proofErr w:type="gramEnd"/>
      <w:r>
        <w:t xml:space="preserve"> portion size is only one of many influences in the eating environment that can lead to the overconsumption of energy </w:t>
      </w:r>
      <w:r>
        <w:rPr>
          <w:rFonts w:eastAsia="SimSun" w:hint="eastAsia"/>
          <w:lang w:eastAsia="zh-CN"/>
        </w:rPr>
        <w:t xml:space="preserve">, </w:t>
      </w:r>
      <w:r>
        <w:t>and it is likely that several of these factors act together to increase intake</w:t>
      </w:r>
      <w:r>
        <w:rPr>
          <w:rFonts w:eastAsia="SimSun" w:hint="eastAsia"/>
          <w:lang w:eastAsia="zh-CN"/>
        </w:rPr>
        <w:t>.</w:t>
      </w:r>
      <w:r>
        <w:rPr>
          <w:rFonts w:eastAsia="SimSun"/>
          <w:lang w:eastAsia="zh-CN"/>
        </w:rPr>
        <w:t>”</w:t>
      </w:r>
    </w:p>
    <w:p w:rsidR="00D25967" w:rsidRPr="00C90F92" w:rsidRDefault="00C90F92" w:rsidP="00D25967">
      <w:pPr>
        <w:spacing w:after="0"/>
        <w:jc w:val="both"/>
        <w:rPr>
          <w:rFonts w:eastAsia="SimSun" w:hint="eastAsia"/>
          <w:lang w:eastAsia="zh-CN"/>
        </w:rPr>
      </w:pPr>
      <w:r>
        <w:rPr>
          <w:rFonts w:eastAsia="SimSun"/>
          <w:lang w:eastAsia="zh-CN"/>
        </w:rPr>
        <w:t>“</w:t>
      </w:r>
      <w:r>
        <w:t>This study demonstrates that increasing the portion size of all foods and beverages results in an increase in energy intake beyond physiologic requirements that is sustained over 2 days. A 50% increase in portion sizes led to a 16% increase in energy intake (669 kcal over 2 days for women; 1,059 kcal over 2 days for men), and a 100% increase in portion sizes led to a 26% increase in intake (1,009 kcal over 2 days for women; 1,624 kcal over 2 days for men).</w:t>
      </w:r>
      <w:r>
        <w:rPr>
          <w:rFonts w:eastAsia="SimSun"/>
          <w:lang w:eastAsia="zh-CN"/>
        </w:rPr>
        <w:t>”</w:t>
      </w:r>
    </w:p>
    <w:p w:rsidR="00C90F92" w:rsidRPr="00C90F92" w:rsidRDefault="00C90F92" w:rsidP="00D25967">
      <w:pPr>
        <w:spacing w:after="0"/>
        <w:jc w:val="both"/>
        <w:rPr>
          <w:rFonts w:eastAsia="SimSun" w:hint="eastAsia"/>
          <w:lang w:eastAsia="zh-CN"/>
        </w:rPr>
      </w:pPr>
      <w:r>
        <w:rPr>
          <w:rFonts w:eastAsia="SimSun" w:hint="eastAsia"/>
          <w:lang w:eastAsia="zh-CN"/>
        </w:rPr>
        <w:t xml:space="preserve">7. This article proves that not only is the nutritional value of the movie theater snacks extreme on the negative end of the </w:t>
      </w:r>
      <w:r>
        <w:rPr>
          <w:rFonts w:eastAsia="SimSun"/>
          <w:lang w:eastAsia="zh-CN"/>
        </w:rPr>
        <w:t xml:space="preserve">spectrum, they also promote more unhealthy eating habits by inducing people to eat more with their larger portion sizes. </w:t>
      </w:r>
      <w:r>
        <w:rPr>
          <w:rFonts w:eastAsia="SimSun" w:hint="eastAsia"/>
          <w:lang w:eastAsia="zh-CN"/>
        </w:rPr>
        <w:t xml:space="preserve">This helps to </w:t>
      </w:r>
      <w:r>
        <w:rPr>
          <w:rFonts w:eastAsia="SimSun"/>
          <w:lang w:eastAsia="zh-CN"/>
        </w:rPr>
        <w:t>concretely</w:t>
      </w:r>
      <w:r>
        <w:rPr>
          <w:rFonts w:eastAsia="SimSun" w:hint="eastAsia"/>
          <w:lang w:eastAsia="zh-CN"/>
        </w:rPr>
        <w:t xml:space="preserve"> argue my point further that movie theater snacks </w:t>
      </w:r>
      <w:r>
        <w:rPr>
          <w:rFonts w:eastAsia="SimSun" w:hint="eastAsia"/>
          <w:i/>
          <w:lang w:eastAsia="zh-CN"/>
        </w:rPr>
        <w:t>in particular</w:t>
      </w:r>
      <w:r>
        <w:rPr>
          <w:rFonts w:eastAsia="SimSun" w:hint="eastAsia"/>
          <w:lang w:eastAsia="zh-CN"/>
        </w:rPr>
        <w:t xml:space="preserve"> are extremely bad for the American population. </w:t>
      </w:r>
    </w:p>
    <w:p w:rsidR="00FF088D" w:rsidRPr="00C90F92" w:rsidRDefault="00FF088D" w:rsidP="00D25967">
      <w:pPr>
        <w:spacing w:after="0"/>
        <w:rPr>
          <w:rFonts w:eastAsia="SimSun" w:hint="eastAsia"/>
          <w:lang w:eastAsia="zh-CN"/>
        </w:rPr>
      </w:pPr>
    </w:p>
    <w:p w:rsidR="00FF088D" w:rsidRDefault="00FF088D" w:rsidP="00D25967">
      <w:pPr>
        <w:spacing w:after="0"/>
      </w:pPr>
    </w:p>
    <w:sectPr w:rsidR="00FF088D">
      <w:headerReference w:type="default" r:id="rId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2E5D" w:rsidRDefault="009F2E5D" w:rsidP="00CA1A85">
      <w:pPr>
        <w:spacing w:after="0" w:line="240" w:lineRule="auto"/>
      </w:pPr>
      <w:r>
        <w:separator/>
      </w:r>
    </w:p>
  </w:endnote>
  <w:endnote w:type="continuationSeparator" w:id="0">
    <w:p w:rsidR="009F2E5D" w:rsidRDefault="009F2E5D" w:rsidP="00CA1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2E5D" w:rsidRDefault="009F2E5D" w:rsidP="00CA1A85">
      <w:pPr>
        <w:spacing w:after="0" w:line="240" w:lineRule="auto"/>
      </w:pPr>
      <w:r>
        <w:separator/>
      </w:r>
    </w:p>
  </w:footnote>
  <w:footnote w:type="continuationSeparator" w:id="0">
    <w:p w:rsidR="009F2E5D" w:rsidRDefault="009F2E5D" w:rsidP="00CA1A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6A34" w:rsidRDefault="00D96A34">
    <w:pPr>
      <w:pStyle w:val="Header"/>
    </w:pPr>
    <w:r>
      <w:t>Sustainability Issues, Fall 2011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C0686A"/>
    <w:multiLevelType w:val="hybridMultilevel"/>
    <w:tmpl w:val="59163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9065DBD"/>
    <w:multiLevelType w:val="hybridMultilevel"/>
    <w:tmpl w:val="FBEAF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A85"/>
    <w:rsid w:val="00006C17"/>
    <w:rsid w:val="000C15B5"/>
    <w:rsid w:val="000E7A4D"/>
    <w:rsid w:val="00150CC9"/>
    <w:rsid w:val="00156700"/>
    <w:rsid w:val="00246E8D"/>
    <w:rsid w:val="002E3207"/>
    <w:rsid w:val="002E3818"/>
    <w:rsid w:val="003E610E"/>
    <w:rsid w:val="00445528"/>
    <w:rsid w:val="004724B2"/>
    <w:rsid w:val="005D33EE"/>
    <w:rsid w:val="00620884"/>
    <w:rsid w:val="00737B3B"/>
    <w:rsid w:val="007C2DD0"/>
    <w:rsid w:val="00804E37"/>
    <w:rsid w:val="00842D31"/>
    <w:rsid w:val="008673DC"/>
    <w:rsid w:val="0088147A"/>
    <w:rsid w:val="008E0465"/>
    <w:rsid w:val="009061B4"/>
    <w:rsid w:val="009B698B"/>
    <w:rsid w:val="009F2E5D"/>
    <w:rsid w:val="00A45BD8"/>
    <w:rsid w:val="00B6068E"/>
    <w:rsid w:val="00B7139D"/>
    <w:rsid w:val="00BD2629"/>
    <w:rsid w:val="00C03167"/>
    <w:rsid w:val="00C90F92"/>
    <w:rsid w:val="00CA1A85"/>
    <w:rsid w:val="00D25967"/>
    <w:rsid w:val="00D919FC"/>
    <w:rsid w:val="00D96A34"/>
    <w:rsid w:val="00E11253"/>
    <w:rsid w:val="00E665AE"/>
    <w:rsid w:val="00FF088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next w:val="Normal"/>
    <w:link w:val="DateChar"/>
    <w:uiPriority w:val="99"/>
    <w:semiHidden/>
    <w:unhideWhenUsed/>
    <w:rsid w:val="00CA1A85"/>
  </w:style>
  <w:style w:type="character" w:customStyle="1" w:styleId="DateChar">
    <w:name w:val="Date Char"/>
    <w:basedOn w:val="DefaultParagraphFont"/>
    <w:link w:val="Date"/>
    <w:uiPriority w:val="99"/>
    <w:semiHidden/>
    <w:rsid w:val="00CA1A85"/>
  </w:style>
  <w:style w:type="paragraph" w:styleId="Header">
    <w:name w:val="header"/>
    <w:basedOn w:val="Normal"/>
    <w:link w:val="HeaderChar"/>
    <w:uiPriority w:val="99"/>
    <w:unhideWhenUsed/>
    <w:rsid w:val="00CA1A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1A85"/>
  </w:style>
  <w:style w:type="paragraph" w:styleId="Footer">
    <w:name w:val="footer"/>
    <w:basedOn w:val="Normal"/>
    <w:link w:val="FooterChar"/>
    <w:uiPriority w:val="99"/>
    <w:unhideWhenUsed/>
    <w:rsid w:val="00CA1A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1A85"/>
  </w:style>
  <w:style w:type="paragraph" w:styleId="ListParagraph">
    <w:name w:val="List Paragraph"/>
    <w:basedOn w:val="Normal"/>
    <w:uiPriority w:val="34"/>
    <w:qFormat/>
    <w:rsid w:val="000E7A4D"/>
    <w:pPr>
      <w:ind w:left="720"/>
      <w:contextualSpacing/>
    </w:pPr>
  </w:style>
  <w:style w:type="character" w:styleId="Hyperlink">
    <w:name w:val="Hyperlink"/>
    <w:basedOn w:val="DefaultParagraphFont"/>
    <w:uiPriority w:val="99"/>
    <w:unhideWhenUsed/>
    <w:rsid w:val="00FF088D"/>
    <w:rPr>
      <w:color w:val="0000FF" w:themeColor="hyperlink"/>
      <w:u w:val="single"/>
    </w:rPr>
  </w:style>
  <w:style w:type="paragraph" w:styleId="NormalWeb">
    <w:name w:val="Normal (Web)"/>
    <w:basedOn w:val="Normal"/>
    <w:uiPriority w:val="99"/>
    <w:semiHidden/>
    <w:unhideWhenUsed/>
    <w:rsid w:val="00FF088D"/>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styleId="Strong">
    <w:name w:val="Strong"/>
    <w:basedOn w:val="DefaultParagraphFont"/>
    <w:uiPriority w:val="22"/>
    <w:qFormat/>
    <w:rsid w:val="00FF088D"/>
    <w:rPr>
      <w:b/>
      <w:bCs/>
    </w:rPr>
  </w:style>
  <w:style w:type="paragraph" w:styleId="BalloonText">
    <w:name w:val="Balloon Text"/>
    <w:basedOn w:val="Normal"/>
    <w:link w:val="BalloonTextChar"/>
    <w:uiPriority w:val="99"/>
    <w:semiHidden/>
    <w:unhideWhenUsed/>
    <w:rsid w:val="00FF08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088D"/>
    <w:rPr>
      <w:rFonts w:ascii="Tahoma" w:hAnsi="Tahoma" w:cs="Tahoma"/>
      <w:sz w:val="16"/>
      <w:szCs w:val="16"/>
    </w:rPr>
  </w:style>
  <w:style w:type="character" w:styleId="FollowedHyperlink">
    <w:name w:val="FollowedHyperlink"/>
    <w:basedOn w:val="DefaultParagraphFont"/>
    <w:uiPriority w:val="99"/>
    <w:semiHidden/>
    <w:unhideWhenUsed/>
    <w:rsid w:val="00C03167"/>
    <w:rPr>
      <w:color w:val="800080" w:themeColor="followedHyperlink"/>
      <w:u w:val="single"/>
    </w:rPr>
  </w:style>
  <w:style w:type="character" w:customStyle="1" w:styleId="nbapihighlight">
    <w:name w:val="nbapihighlight"/>
    <w:basedOn w:val="DefaultParagraphFont"/>
    <w:rsid w:val="00C90F9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next w:val="Normal"/>
    <w:link w:val="DateChar"/>
    <w:uiPriority w:val="99"/>
    <w:semiHidden/>
    <w:unhideWhenUsed/>
    <w:rsid w:val="00CA1A85"/>
  </w:style>
  <w:style w:type="character" w:customStyle="1" w:styleId="DateChar">
    <w:name w:val="Date Char"/>
    <w:basedOn w:val="DefaultParagraphFont"/>
    <w:link w:val="Date"/>
    <w:uiPriority w:val="99"/>
    <w:semiHidden/>
    <w:rsid w:val="00CA1A85"/>
  </w:style>
  <w:style w:type="paragraph" w:styleId="Header">
    <w:name w:val="header"/>
    <w:basedOn w:val="Normal"/>
    <w:link w:val="HeaderChar"/>
    <w:uiPriority w:val="99"/>
    <w:unhideWhenUsed/>
    <w:rsid w:val="00CA1A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1A85"/>
  </w:style>
  <w:style w:type="paragraph" w:styleId="Footer">
    <w:name w:val="footer"/>
    <w:basedOn w:val="Normal"/>
    <w:link w:val="FooterChar"/>
    <w:uiPriority w:val="99"/>
    <w:unhideWhenUsed/>
    <w:rsid w:val="00CA1A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1A85"/>
  </w:style>
  <w:style w:type="paragraph" w:styleId="ListParagraph">
    <w:name w:val="List Paragraph"/>
    <w:basedOn w:val="Normal"/>
    <w:uiPriority w:val="34"/>
    <w:qFormat/>
    <w:rsid w:val="000E7A4D"/>
    <w:pPr>
      <w:ind w:left="720"/>
      <w:contextualSpacing/>
    </w:pPr>
  </w:style>
  <w:style w:type="character" w:styleId="Hyperlink">
    <w:name w:val="Hyperlink"/>
    <w:basedOn w:val="DefaultParagraphFont"/>
    <w:uiPriority w:val="99"/>
    <w:unhideWhenUsed/>
    <w:rsid w:val="00FF088D"/>
    <w:rPr>
      <w:color w:val="0000FF" w:themeColor="hyperlink"/>
      <w:u w:val="single"/>
    </w:rPr>
  </w:style>
  <w:style w:type="paragraph" w:styleId="NormalWeb">
    <w:name w:val="Normal (Web)"/>
    <w:basedOn w:val="Normal"/>
    <w:uiPriority w:val="99"/>
    <w:semiHidden/>
    <w:unhideWhenUsed/>
    <w:rsid w:val="00FF088D"/>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styleId="Strong">
    <w:name w:val="Strong"/>
    <w:basedOn w:val="DefaultParagraphFont"/>
    <w:uiPriority w:val="22"/>
    <w:qFormat/>
    <w:rsid w:val="00FF088D"/>
    <w:rPr>
      <w:b/>
      <w:bCs/>
    </w:rPr>
  </w:style>
  <w:style w:type="paragraph" w:styleId="BalloonText">
    <w:name w:val="Balloon Text"/>
    <w:basedOn w:val="Normal"/>
    <w:link w:val="BalloonTextChar"/>
    <w:uiPriority w:val="99"/>
    <w:semiHidden/>
    <w:unhideWhenUsed/>
    <w:rsid w:val="00FF08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088D"/>
    <w:rPr>
      <w:rFonts w:ascii="Tahoma" w:hAnsi="Tahoma" w:cs="Tahoma"/>
      <w:sz w:val="16"/>
      <w:szCs w:val="16"/>
    </w:rPr>
  </w:style>
  <w:style w:type="character" w:styleId="FollowedHyperlink">
    <w:name w:val="FollowedHyperlink"/>
    <w:basedOn w:val="DefaultParagraphFont"/>
    <w:uiPriority w:val="99"/>
    <w:semiHidden/>
    <w:unhideWhenUsed/>
    <w:rsid w:val="00C03167"/>
    <w:rPr>
      <w:color w:val="800080" w:themeColor="followedHyperlink"/>
      <w:u w:val="single"/>
    </w:rPr>
  </w:style>
  <w:style w:type="character" w:customStyle="1" w:styleId="nbapihighlight">
    <w:name w:val="nbapihighlight"/>
    <w:basedOn w:val="DefaultParagraphFont"/>
    <w:rsid w:val="00C90F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231683">
      <w:bodyDiv w:val="1"/>
      <w:marLeft w:val="0"/>
      <w:marRight w:val="0"/>
      <w:marTop w:val="0"/>
      <w:marBottom w:val="0"/>
      <w:divBdr>
        <w:top w:val="none" w:sz="0" w:space="0" w:color="auto"/>
        <w:left w:val="none" w:sz="0" w:space="0" w:color="auto"/>
        <w:bottom w:val="none" w:sz="0" w:space="0" w:color="auto"/>
        <w:right w:val="none" w:sz="0" w:space="0" w:color="auto"/>
      </w:divBdr>
      <w:divsChild>
        <w:div w:id="166675230">
          <w:marLeft w:val="0"/>
          <w:marRight w:val="0"/>
          <w:marTop w:val="0"/>
          <w:marBottom w:val="0"/>
          <w:divBdr>
            <w:top w:val="none" w:sz="0" w:space="0" w:color="auto"/>
            <w:left w:val="none" w:sz="0" w:space="0" w:color="auto"/>
            <w:bottom w:val="none" w:sz="0" w:space="0" w:color="auto"/>
            <w:right w:val="none" w:sz="0" w:space="0" w:color="auto"/>
          </w:divBdr>
        </w:div>
        <w:div w:id="905995119">
          <w:marLeft w:val="0"/>
          <w:marRight w:val="0"/>
          <w:marTop w:val="0"/>
          <w:marBottom w:val="0"/>
          <w:divBdr>
            <w:top w:val="none" w:sz="0" w:space="0" w:color="auto"/>
            <w:left w:val="none" w:sz="0" w:space="0" w:color="auto"/>
            <w:bottom w:val="none" w:sz="0" w:space="0" w:color="auto"/>
            <w:right w:val="none" w:sz="0" w:space="0" w:color="auto"/>
          </w:divBdr>
        </w:div>
        <w:div w:id="1022778983">
          <w:marLeft w:val="0"/>
          <w:marRight w:val="0"/>
          <w:marTop w:val="0"/>
          <w:marBottom w:val="0"/>
          <w:divBdr>
            <w:top w:val="none" w:sz="0" w:space="0" w:color="auto"/>
            <w:left w:val="none" w:sz="0" w:space="0" w:color="auto"/>
            <w:bottom w:val="none" w:sz="0" w:space="0" w:color="auto"/>
            <w:right w:val="none" w:sz="0" w:space="0" w:color="auto"/>
          </w:divBdr>
        </w:div>
        <w:div w:id="1906790793">
          <w:marLeft w:val="0"/>
          <w:marRight w:val="0"/>
          <w:marTop w:val="0"/>
          <w:marBottom w:val="0"/>
          <w:divBdr>
            <w:top w:val="none" w:sz="0" w:space="0" w:color="auto"/>
            <w:left w:val="none" w:sz="0" w:space="0" w:color="auto"/>
            <w:bottom w:val="none" w:sz="0" w:space="0" w:color="auto"/>
            <w:right w:val="none" w:sz="0" w:space="0" w:color="auto"/>
          </w:divBdr>
        </w:div>
      </w:divsChild>
    </w:div>
    <w:div w:id="739131664">
      <w:bodyDiv w:val="1"/>
      <w:marLeft w:val="0"/>
      <w:marRight w:val="0"/>
      <w:marTop w:val="0"/>
      <w:marBottom w:val="0"/>
      <w:divBdr>
        <w:top w:val="none" w:sz="0" w:space="0" w:color="auto"/>
        <w:left w:val="none" w:sz="0" w:space="0" w:color="auto"/>
        <w:bottom w:val="none" w:sz="0" w:space="0" w:color="auto"/>
        <w:right w:val="none" w:sz="0" w:space="0" w:color="auto"/>
      </w:divBdr>
    </w:div>
    <w:div w:id="881593711">
      <w:bodyDiv w:val="1"/>
      <w:marLeft w:val="0"/>
      <w:marRight w:val="0"/>
      <w:marTop w:val="0"/>
      <w:marBottom w:val="0"/>
      <w:divBdr>
        <w:top w:val="none" w:sz="0" w:space="0" w:color="auto"/>
        <w:left w:val="none" w:sz="0" w:space="0" w:color="auto"/>
        <w:bottom w:val="none" w:sz="0" w:space="0" w:color="auto"/>
        <w:right w:val="none" w:sz="0" w:space="0" w:color="auto"/>
      </w:divBdr>
    </w:div>
    <w:div w:id="881751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mallimages.mallfinder.com/Images/Store/Century-Stacked.jpg" TargetMode="External"/><Relationship Id="rId18" Type="http://schemas.openxmlformats.org/officeDocument/2006/relationships/hyperlink" Target="http://www.nytimes.com/2009/03/01/movies/01films.html" TargetMode="External"/><Relationship Id="rId26" Type="http://schemas.openxmlformats.org/officeDocument/2006/relationships/hyperlink" Target="http://www.standardconcessionsupply.com/popcornfacts.html" TargetMode="External"/><Relationship Id="rId3" Type="http://schemas.microsoft.com/office/2007/relationships/stylesWithEffects" Target="stylesWithEffects.xml"/><Relationship Id="rId21" Type="http://schemas.openxmlformats.org/officeDocument/2006/relationships/hyperlink" Target="http://cityplanning.lacity.org/EIR/VillageWestfield/DEIR/files/IV.I.2.%20%20Solid%20Waste.pdf" TargetMode="External"/><Relationship Id="rId7" Type="http://schemas.openxmlformats.org/officeDocument/2006/relationships/endnotes" Target="endnotes.xml"/><Relationship Id="rId12" Type="http://schemas.openxmlformats.org/officeDocument/2006/relationships/hyperlink" Target="http://image.mapmuse.com/images/all/logo_CENTURY_THEATERS.gif" TargetMode="External"/><Relationship Id="rId17" Type="http://schemas.openxmlformats.org/officeDocument/2006/relationships/hyperlink" Target="http://plasticsnews.com/headlines2.html?id=22578" TargetMode="External"/><Relationship Id="rId25" Type="http://schemas.openxmlformats.org/officeDocument/2006/relationships/hyperlink" Target="http://www.sunnforest.com/hotel/kitchen-equipment/pop-corn-machine/pop-corn-machine.htm"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movies.yahoo.com/news/regal-entertainment-reports-41-decline-q3-profits-despite-203347615.html" TargetMode="External"/><Relationship Id="rId20" Type="http://schemas.openxmlformats.org/officeDocument/2006/relationships/hyperlink" Target="http://dieting.found-here.info/2011/05/03/girls-are-reaching-puberty-earlier-than-ever/" TargetMode="External"/><Relationship Id="rId29" Type="http://schemas.openxmlformats.org/officeDocument/2006/relationships/hyperlink" Target="http://www.webmd.com/heart/picture-of-the-heart"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blogs.browardpalmbeach.com/cleanplatecharlie/buyer_beware/index.php?page=2" TargetMode="External"/><Relationship Id="rId24" Type="http://schemas.openxmlformats.org/officeDocument/2006/relationships/hyperlink" Target="http://hyperdad.com/2009/01/02/hey-kids-lets-go-to-regal-cinema-and-fatten-you-up/"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soundonsight.org/taxman-and-the-box-office/" TargetMode="External"/><Relationship Id="rId23" Type="http://schemas.openxmlformats.org/officeDocument/2006/relationships/hyperlink" Target="http://www.mcdonalds.com/us/en/full_menu_explorer.html" TargetMode="External"/><Relationship Id="rId28" Type="http://schemas.openxmlformats.org/officeDocument/2006/relationships/hyperlink" Target="http://www.webmd.com/heart/picture-of-the-heart" TargetMode="External"/><Relationship Id="rId10" Type="http://schemas.openxmlformats.org/officeDocument/2006/relationships/hyperlink" Target="http://community.sparknotes.com/2010/06/15/a-guys-guide-to-mastering-the-movie-date" TargetMode="External"/><Relationship Id="rId19" Type="http://schemas.openxmlformats.org/officeDocument/2006/relationships/hyperlink" Target="http://earth911.com/news/2009/05/18/recycling-mysteries-candy-wrappers/"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dieting.found-here.info/2011/05/03/the-scary-truth-about-movie-theater-snacks-infographic/" TargetMode="External"/><Relationship Id="rId14" Type="http://schemas.openxmlformats.org/officeDocument/2006/relationships/hyperlink" Target="http://www.regmovies.com/corporate_logos/" TargetMode="External"/><Relationship Id="rId22" Type="http://schemas.openxmlformats.org/officeDocument/2006/relationships/hyperlink" Target="http://www.webmd.com/food-recipes/news/20091119/movie-theater-popcorn-a-calorie-bomb" TargetMode="External"/><Relationship Id="rId27" Type="http://schemas.openxmlformats.org/officeDocument/2006/relationships/hyperlink" Target="http://www.webmd.com/food-recipes/news/20091119/movie-theater-popcorn-a-calorie-bomb" TargetMode="External"/><Relationship Id="rId30" Type="http://schemas.openxmlformats.org/officeDocument/2006/relationships/hyperlink" Target="http://www.sciencedirect.com/science/article/pii/S000282230600015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704</TotalTime>
  <Pages>6</Pages>
  <Words>2984</Words>
  <Characters>17015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14</cp:revision>
  <dcterms:created xsi:type="dcterms:W3CDTF">2011-12-05T20:34:00Z</dcterms:created>
  <dcterms:modified xsi:type="dcterms:W3CDTF">2011-12-09T15:50:00Z</dcterms:modified>
</cp:coreProperties>
</file>